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34" w:rsidRDefault="00E85B8E">
      <w:pPr>
        <w:pStyle w:val="a4"/>
        <w:spacing w:before="60"/>
        <w:ind w:left="255"/>
        <w:rPr>
          <w:b w:val="0"/>
        </w:rPr>
      </w:pPr>
      <w:r>
        <w:t>Пояснительная</w:t>
      </w:r>
      <w:r>
        <w:rPr>
          <w:spacing w:val="44"/>
        </w:rPr>
        <w:t xml:space="preserve"> </w:t>
      </w:r>
      <w:r>
        <w:t>записка</w:t>
      </w:r>
      <w:r>
        <w:rPr>
          <w:spacing w:val="3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основной</w:t>
      </w:r>
      <w:r>
        <w:rPr>
          <w:spacing w:val="42"/>
        </w:rPr>
        <w:t xml:space="preserve"> </w:t>
      </w:r>
      <w:r>
        <w:t>общеобразовательной</w:t>
      </w:r>
      <w:r>
        <w:rPr>
          <w:spacing w:val="22"/>
        </w:rPr>
        <w:t xml:space="preserve"> </w:t>
      </w:r>
      <w:r>
        <w:t>программе</w:t>
      </w:r>
      <w:r>
        <w:rPr>
          <w:spacing w:val="46"/>
        </w:rPr>
        <w:t xml:space="preserve"> </w:t>
      </w:r>
      <w:r>
        <w:rPr>
          <w:b w:val="0"/>
          <w:spacing w:val="-10"/>
          <w:w w:val="90"/>
        </w:rPr>
        <w:t>—</w:t>
      </w:r>
    </w:p>
    <w:p w:rsidR="00675E34" w:rsidRDefault="00E85B8E">
      <w:pPr>
        <w:pStyle w:val="a4"/>
      </w:pPr>
      <w:r>
        <w:t>образовательной</w:t>
      </w:r>
      <w:r>
        <w:rPr>
          <w:spacing w:val="6"/>
        </w:rPr>
        <w:t xml:space="preserve"> </w:t>
      </w:r>
      <w:r>
        <w:t>программе</w:t>
      </w:r>
      <w:r>
        <w:rPr>
          <w:spacing w:val="57"/>
        </w:rPr>
        <w:t xml:space="preserve"> </w:t>
      </w:r>
      <w:r>
        <w:t>дошкольного</w:t>
      </w:r>
      <w:r>
        <w:rPr>
          <w:spacing w:val="58"/>
        </w:rPr>
        <w:t xml:space="preserve"> </w:t>
      </w:r>
      <w:r>
        <w:rPr>
          <w:spacing w:val="-2"/>
        </w:rPr>
        <w:t>образования</w:t>
      </w:r>
    </w:p>
    <w:p w:rsidR="00675E34" w:rsidRDefault="00E85B8E">
      <w:pPr>
        <w:pStyle w:val="a5"/>
        <w:numPr>
          <w:ilvl w:val="2"/>
          <w:numId w:val="6"/>
        </w:numPr>
        <w:tabs>
          <w:tab w:val="left" w:pos="725"/>
        </w:tabs>
        <w:spacing w:before="231" w:line="285" w:lineRule="exact"/>
        <w:jc w:val="both"/>
        <w:rPr>
          <w:sz w:val="25"/>
        </w:rPr>
      </w:pPr>
      <w:r>
        <w:rPr>
          <w:spacing w:val="-2"/>
          <w:w w:val="95"/>
          <w:sz w:val="25"/>
        </w:rPr>
        <w:t>Обязательная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часть</w:t>
      </w:r>
    </w:p>
    <w:p w:rsidR="00675E34" w:rsidRDefault="00E85B8E">
      <w:pPr>
        <w:pStyle w:val="a3"/>
        <w:spacing w:before="12" w:line="225" w:lineRule="auto"/>
        <w:ind w:left="120" w:right="115"/>
      </w:pPr>
      <w:r>
        <w:t>Основная общеобразовательная программа -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 xml:space="preserve">программа дошкольного </w:t>
      </w:r>
      <w:r>
        <w:rPr>
          <w:w w:val="95"/>
        </w:rPr>
        <w:t>образования</w:t>
      </w:r>
      <w:r>
        <w:rPr>
          <w:spacing w:val="40"/>
        </w:rPr>
        <w:t xml:space="preserve"> </w:t>
      </w:r>
      <w:r>
        <w:rPr>
          <w:w w:val="95"/>
        </w:rPr>
        <w:t>муниципального</w:t>
      </w:r>
      <w:r>
        <w:rPr>
          <w:spacing w:val="21"/>
        </w:rPr>
        <w:t xml:space="preserve"> </w:t>
      </w:r>
      <w:r>
        <w:rPr>
          <w:w w:val="95"/>
        </w:rPr>
        <w:t>бюджетного</w:t>
      </w:r>
      <w:r>
        <w:rPr>
          <w:spacing w:val="36"/>
        </w:rPr>
        <w:t xml:space="preserve"> </w:t>
      </w:r>
      <w:r>
        <w:rPr>
          <w:w w:val="95"/>
        </w:rPr>
        <w:t>дошкольного</w:t>
      </w:r>
      <w:r>
        <w:rPr>
          <w:spacing w:val="39"/>
        </w:rPr>
        <w:t xml:space="preserve"> </w:t>
      </w:r>
      <w:r>
        <w:rPr>
          <w:w w:val="95"/>
        </w:rPr>
        <w:t>образовательного</w:t>
      </w:r>
      <w:r>
        <w:rPr>
          <w:spacing w:val="22"/>
        </w:rPr>
        <w:t xml:space="preserve"> </w:t>
      </w:r>
      <w:r>
        <w:rPr>
          <w:w w:val="95"/>
        </w:rPr>
        <w:t>учреждения</w:t>
      </w:r>
      <w:r>
        <w:rPr>
          <w:spacing w:val="47"/>
        </w:rPr>
        <w:t xml:space="preserve"> </w:t>
      </w:r>
      <w:r>
        <w:rPr>
          <w:spacing w:val="-10"/>
          <w:w w:val="95"/>
        </w:rPr>
        <w:t>-</w:t>
      </w:r>
    </w:p>
    <w:p w:rsidR="00675E34" w:rsidRDefault="00B60B19" w:rsidP="00E85B8E">
      <w:pPr>
        <w:pStyle w:val="a3"/>
        <w:spacing w:before="7" w:line="230" w:lineRule="auto"/>
        <w:ind w:left="119" w:right="116" w:firstLine="1"/>
      </w:pPr>
      <w:r>
        <w:rPr>
          <w:w w:val="95"/>
        </w:rPr>
        <w:t>«</w:t>
      </w:r>
      <w:proofErr w:type="spellStart"/>
      <w:r>
        <w:rPr>
          <w:w w:val="95"/>
        </w:rPr>
        <w:t>Новомичанский</w:t>
      </w:r>
      <w:proofErr w:type="spellEnd"/>
      <w:r>
        <w:rPr>
          <w:w w:val="95"/>
        </w:rPr>
        <w:t xml:space="preserve"> детский сад «Каенкай</w:t>
      </w:r>
      <w:bookmarkStart w:id="0" w:name="_GoBack"/>
      <w:bookmarkEnd w:id="0"/>
      <w:r w:rsidR="00E85B8E">
        <w:rPr>
          <w:w w:val="95"/>
        </w:rPr>
        <w:t xml:space="preserve">» Сабинского муниципального района Республики </w:t>
      </w:r>
      <w:r w:rsidR="00E85B8E">
        <w:t xml:space="preserve">Татарстан (далее - Учреждение), (далее - Программа) разработана в соответствии с </w:t>
      </w:r>
      <w:r w:rsidR="00E85B8E">
        <w:rPr>
          <w:w w:val="95"/>
        </w:rPr>
        <w:t>Федеральным</w:t>
      </w:r>
      <w:r w:rsidR="00E85B8E">
        <w:rPr>
          <w:spacing w:val="80"/>
        </w:rPr>
        <w:t xml:space="preserve"> </w:t>
      </w:r>
      <w:r w:rsidR="00E85B8E">
        <w:rPr>
          <w:w w:val="95"/>
        </w:rPr>
        <w:t>государственным образовательным стандартом</w:t>
      </w:r>
      <w:r w:rsidR="00E85B8E">
        <w:rPr>
          <w:spacing w:val="40"/>
        </w:rPr>
        <w:t xml:space="preserve"> </w:t>
      </w:r>
      <w:r w:rsidR="00E85B8E">
        <w:rPr>
          <w:w w:val="95"/>
        </w:rPr>
        <w:t>дошкольного</w:t>
      </w:r>
      <w:r w:rsidR="00E85B8E">
        <w:rPr>
          <w:spacing w:val="40"/>
        </w:rPr>
        <w:t xml:space="preserve"> </w:t>
      </w:r>
      <w:r w:rsidR="00E85B8E">
        <w:rPr>
          <w:w w:val="95"/>
        </w:rPr>
        <w:t>образования, с</w:t>
      </w:r>
      <w:r w:rsidR="00E85B8E">
        <w:rPr>
          <w:spacing w:val="40"/>
        </w:rPr>
        <w:t xml:space="preserve"> </w:t>
      </w:r>
      <w:r w:rsidR="00E85B8E">
        <w:rPr>
          <w:w w:val="95"/>
        </w:rPr>
        <w:t>учетом</w:t>
      </w:r>
      <w:r w:rsidR="00E85B8E">
        <w:rPr>
          <w:spacing w:val="40"/>
        </w:rPr>
        <w:t xml:space="preserve"> </w:t>
      </w:r>
      <w:r w:rsidR="00E85B8E">
        <w:rPr>
          <w:w w:val="95"/>
        </w:rPr>
        <w:t>Примерной</w:t>
      </w:r>
      <w:r w:rsidR="00E85B8E">
        <w:rPr>
          <w:spacing w:val="40"/>
        </w:rPr>
        <w:t xml:space="preserve"> </w:t>
      </w:r>
      <w:r w:rsidR="00E85B8E">
        <w:rPr>
          <w:w w:val="95"/>
        </w:rPr>
        <w:t>основной</w:t>
      </w:r>
      <w:r w:rsidR="00E85B8E">
        <w:rPr>
          <w:spacing w:val="40"/>
        </w:rPr>
        <w:t xml:space="preserve"> </w:t>
      </w:r>
      <w:r w:rsidR="00E85B8E">
        <w:rPr>
          <w:w w:val="95"/>
        </w:rPr>
        <w:t>образовательной</w:t>
      </w:r>
      <w:r w:rsidR="00E85B8E">
        <w:rPr>
          <w:spacing w:val="40"/>
        </w:rPr>
        <w:t xml:space="preserve"> </w:t>
      </w:r>
      <w:r w:rsidR="00E85B8E">
        <w:rPr>
          <w:w w:val="95"/>
        </w:rPr>
        <w:t>программы</w:t>
      </w:r>
      <w:r w:rsidR="00E85B8E">
        <w:rPr>
          <w:spacing w:val="40"/>
        </w:rPr>
        <w:t xml:space="preserve"> </w:t>
      </w:r>
      <w:r w:rsidR="00E85B8E">
        <w:rPr>
          <w:w w:val="95"/>
        </w:rPr>
        <w:t>дошкольного</w:t>
      </w:r>
      <w:r w:rsidR="00E85B8E">
        <w:rPr>
          <w:spacing w:val="40"/>
        </w:rPr>
        <w:t xml:space="preserve"> </w:t>
      </w:r>
      <w:r w:rsidR="00E85B8E">
        <w:rPr>
          <w:w w:val="95"/>
        </w:rPr>
        <w:t>образования</w:t>
      </w:r>
      <w:r w:rsidR="00E85B8E">
        <w:t xml:space="preserve"> «Истоки» под</w:t>
      </w:r>
      <w:r w:rsidR="00E85B8E">
        <w:rPr>
          <w:spacing w:val="-6"/>
        </w:rPr>
        <w:t xml:space="preserve"> </w:t>
      </w:r>
      <w:r w:rsidR="00E85B8E">
        <w:t>редакцией Л.А. Парамоновой, Т.И.</w:t>
      </w:r>
      <w:r w:rsidR="00E85B8E">
        <w:rPr>
          <w:spacing w:val="-5"/>
        </w:rPr>
        <w:t xml:space="preserve"> </w:t>
      </w:r>
      <w:r w:rsidR="00E85B8E">
        <w:t>Алиевой, Т.В.</w:t>
      </w:r>
      <w:r w:rsidR="00E85B8E">
        <w:rPr>
          <w:spacing w:val="-1"/>
        </w:rPr>
        <w:t xml:space="preserve"> </w:t>
      </w:r>
      <w:r w:rsidR="00E85B8E">
        <w:t xml:space="preserve">Антоновой, ООО «ТЦ </w:t>
      </w:r>
      <w:proofErr w:type="spellStart"/>
      <w:r w:rsidR="00E85B8E">
        <w:t>Сфери</w:t>
      </w:r>
      <w:proofErr w:type="spellEnd"/>
      <w:r w:rsidR="00E85B8E">
        <w:t>», 2014г.</w:t>
      </w:r>
    </w:p>
    <w:p w:rsidR="00675E34" w:rsidRDefault="00E85B8E">
      <w:pPr>
        <w:pStyle w:val="a3"/>
        <w:tabs>
          <w:tab w:val="left" w:pos="468"/>
          <w:tab w:val="left" w:pos="2471"/>
          <w:tab w:val="left" w:pos="4151"/>
          <w:tab w:val="left" w:pos="5513"/>
          <w:tab w:val="left" w:pos="7099"/>
          <w:tab w:val="left" w:pos="8537"/>
          <w:tab w:val="left" w:pos="8996"/>
        </w:tabs>
        <w:spacing w:before="6" w:line="230" w:lineRule="auto"/>
        <w:ind w:right="125" w:firstLine="1"/>
        <w:jc w:val="left"/>
      </w:pPr>
      <w:r>
        <w:rPr>
          <w:w w:val="95"/>
        </w:rPr>
        <w:t>Программа определяет содержание и организацию</w:t>
      </w:r>
      <w:r>
        <w:t xml:space="preserve"> </w:t>
      </w:r>
      <w:r>
        <w:rPr>
          <w:w w:val="95"/>
        </w:rPr>
        <w:t>образовательной деятельности</w:t>
      </w:r>
      <w:r>
        <w:rPr>
          <w:spacing w:val="40"/>
        </w:rPr>
        <w:t xml:space="preserve"> </w:t>
      </w:r>
      <w:r>
        <w:rPr>
          <w:w w:val="95"/>
        </w:rPr>
        <w:t>в Учреждении</w:t>
      </w:r>
      <w:r>
        <w:rPr>
          <w:spacing w:val="23"/>
        </w:rPr>
        <w:t xml:space="preserve"> </w:t>
      </w:r>
      <w:r>
        <w:rPr>
          <w:w w:val="95"/>
        </w:rPr>
        <w:t>и обеспечивает</w:t>
      </w:r>
      <w:r>
        <w:rPr>
          <w:spacing w:val="29"/>
        </w:rPr>
        <w:t xml:space="preserve"> </w:t>
      </w:r>
      <w:r>
        <w:rPr>
          <w:w w:val="95"/>
        </w:rPr>
        <w:t>развитие</w:t>
      </w:r>
      <w:r>
        <w:t xml:space="preserve"> </w:t>
      </w:r>
      <w:r>
        <w:rPr>
          <w:w w:val="95"/>
        </w:rPr>
        <w:t>личности</w:t>
      </w:r>
      <w:r>
        <w:t xml:space="preserve"> </w:t>
      </w:r>
      <w:r>
        <w:rPr>
          <w:w w:val="95"/>
        </w:rPr>
        <w:t>детей дошкольного</w:t>
      </w:r>
      <w:r>
        <w:rPr>
          <w:spacing w:val="29"/>
        </w:rPr>
        <w:t xml:space="preserve"> </w:t>
      </w:r>
      <w:r>
        <w:rPr>
          <w:w w:val="95"/>
        </w:rPr>
        <w:t>возраста</w:t>
      </w:r>
      <w:r>
        <w:t xml:space="preserve"> </w:t>
      </w:r>
      <w:r>
        <w:rPr>
          <w:w w:val="95"/>
        </w:rPr>
        <w:t>в различных видах общения и</w:t>
      </w:r>
      <w:r>
        <w:rPr>
          <w:spacing w:val="-1"/>
          <w:w w:val="95"/>
        </w:rPr>
        <w:t xml:space="preserve"> </w:t>
      </w:r>
      <w:r>
        <w:rPr>
          <w:w w:val="95"/>
        </w:rPr>
        <w:t>деятельности</w:t>
      </w:r>
      <w:r>
        <w:t xml:space="preserve"> </w:t>
      </w:r>
      <w:r>
        <w:rPr>
          <w:w w:val="95"/>
        </w:rPr>
        <w:t>с</w:t>
      </w:r>
      <w:r>
        <w:rPr>
          <w:spacing w:val="-2"/>
          <w:w w:val="95"/>
        </w:rPr>
        <w:t xml:space="preserve"> </w:t>
      </w:r>
      <w:r>
        <w:rPr>
          <w:w w:val="95"/>
        </w:rPr>
        <w:t>учетом их</w:t>
      </w:r>
      <w:r>
        <w:rPr>
          <w:spacing w:val="-5"/>
          <w:w w:val="95"/>
        </w:rPr>
        <w:t xml:space="preserve"> </w:t>
      </w:r>
      <w:r>
        <w:rPr>
          <w:w w:val="95"/>
        </w:rPr>
        <w:t>возрастных,</w:t>
      </w:r>
      <w:r>
        <w:rPr>
          <w:spacing w:val="19"/>
        </w:rPr>
        <w:t xml:space="preserve"> </w:t>
      </w:r>
      <w:r>
        <w:rPr>
          <w:w w:val="95"/>
        </w:rPr>
        <w:t>индивидуальных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психологических </w:t>
      </w:r>
      <w:r>
        <w:rPr>
          <w:spacing w:val="-10"/>
        </w:rPr>
        <w:t>и</w:t>
      </w:r>
      <w:r>
        <w:tab/>
      </w:r>
      <w:r>
        <w:rPr>
          <w:spacing w:val="-2"/>
        </w:rPr>
        <w:t>физиологических</w:t>
      </w:r>
      <w:r>
        <w:tab/>
      </w:r>
      <w:r>
        <w:rPr>
          <w:spacing w:val="-2"/>
        </w:rPr>
        <w:t>особенностей.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реализацию</w:t>
      </w:r>
      <w:r>
        <w:tab/>
      </w:r>
      <w:r>
        <w:rPr>
          <w:spacing w:val="-6"/>
        </w:rPr>
        <w:t>на</w:t>
      </w:r>
      <w:r>
        <w:tab/>
      </w:r>
      <w:r>
        <w:rPr>
          <w:spacing w:val="-6"/>
          <w:w w:val="95"/>
        </w:rPr>
        <w:t xml:space="preserve">двух </w:t>
      </w:r>
      <w:r>
        <w:rPr>
          <w:w w:val="95"/>
        </w:rPr>
        <w:t>государственных языках Республики</w:t>
      </w:r>
      <w:r>
        <w:rPr>
          <w:spacing w:val="40"/>
        </w:rPr>
        <w:t xml:space="preserve"> </w:t>
      </w:r>
      <w:r>
        <w:rPr>
          <w:w w:val="95"/>
        </w:rPr>
        <w:t>Татарстан.</w:t>
      </w:r>
    </w:p>
    <w:p w:rsidR="00675E34" w:rsidRDefault="00E85B8E">
      <w:pPr>
        <w:pStyle w:val="a3"/>
        <w:spacing w:line="271" w:lineRule="exact"/>
        <w:ind w:left="119"/>
        <w:jc w:val="left"/>
      </w:pPr>
      <w:r>
        <w:rPr>
          <w:spacing w:val="-2"/>
          <w:w w:val="95"/>
        </w:rPr>
        <w:t>Программа</w:t>
      </w:r>
      <w:r>
        <w:rPr>
          <w:spacing w:val="8"/>
        </w:rPr>
        <w:t xml:space="preserve"> </w:t>
      </w:r>
      <w:r>
        <w:rPr>
          <w:spacing w:val="-2"/>
          <w:w w:val="95"/>
        </w:rPr>
        <w:t>направлена</w:t>
      </w:r>
      <w:r>
        <w:rPr>
          <w:spacing w:val="7"/>
        </w:rPr>
        <w:t xml:space="preserve"> </w:t>
      </w:r>
      <w:r>
        <w:rPr>
          <w:spacing w:val="-5"/>
          <w:w w:val="95"/>
        </w:rPr>
        <w:t>на: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5"/>
          <w:tab w:val="left" w:pos="1864"/>
          <w:tab w:val="left" w:pos="2453"/>
          <w:tab w:val="left" w:pos="4006"/>
          <w:tab w:val="left" w:pos="5225"/>
          <w:tab w:val="left" w:pos="6390"/>
          <w:tab w:val="left" w:pos="7912"/>
          <w:tab w:val="left" w:pos="8300"/>
        </w:tabs>
        <w:spacing w:before="7" w:line="228" w:lineRule="auto"/>
        <w:ind w:right="116" w:firstLine="0"/>
        <w:jc w:val="left"/>
        <w:rPr>
          <w:sz w:val="25"/>
        </w:rPr>
      </w:pPr>
      <w:r>
        <w:rPr>
          <w:w w:val="95"/>
          <w:sz w:val="25"/>
        </w:rPr>
        <w:t>создание условий развития ребенка, открывающих</w:t>
      </w:r>
      <w:r>
        <w:rPr>
          <w:sz w:val="25"/>
        </w:rPr>
        <w:t xml:space="preserve"> </w:t>
      </w:r>
      <w:r>
        <w:rPr>
          <w:w w:val="95"/>
          <w:sz w:val="25"/>
        </w:rPr>
        <w:t xml:space="preserve">возможности для его позитивной </w:t>
      </w:r>
      <w:r>
        <w:rPr>
          <w:spacing w:val="-2"/>
          <w:sz w:val="25"/>
        </w:rPr>
        <w:t>социализации,</w:t>
      </w:r>
      <w:r>
        <w:rPr>
          <w:sz w:val="25"/>
        </w:rPr>
        <w:tab/>
      </w:r>
      <w:r>
        <w:rPr>
          <w:spacing w:val="-4"/>
          <w:sz w:val="25"/>
        </w:rPr>
        <w:t>его</w:t>
      </w:r>
      <w:r>
        <w:rPr>
          <w:sz w:val="25"/>
        </w:rPr>
        <w:tab/>
      </w:r>
      <w:r>
        <w:rPr>
          <w:spacing w:val="-2"/>
          <w:sz w:val="25"/>
        </w:rPr>
        <w:t>личностного</w:t>
      </w:r>
      <w:r>
        <w:rPr>
          <w:sz w:val="25"/>
        </w:rPr>
        <w:tab/>
      </w:r>
      <w:r>
        <w:rPr>
          <w:spacing w:val="-2"/>
          <w:sz w:val="25"/>
        </w:rPr>
        <w:t>развития,</w:t>
      </w:r>
      <w:r>
        <w:rPr>
          <w:sz w:val="25"/>
        </w:rPr>
        <w:tab/>
      </w:r>
      <w:r>
        <w:rPr>
          <w:spacing w:val="-2"/>
          <w:w w:val="95"/>
          <w:sz w:val="25"/>
        </w:rPr>
        <w:t>развития</w:t>
      </w:r>
      <w:r>
        <w:rPr>
          <w:sz w:val="25"/>
        </w:rPr>
        <w:tab/>
      </w:r>
      <w:r>
        <w:rPr>
          <w:spacing w:val="-2"/>
          <w:sz w:val="25"/>
        </w:rPr>
        <w:t>инициативы</w:t>
      </w:r>
      <w:r>
        <w:rPr>
          <w:sz w:val="25"/>
        </w:rPr>
        <w:tab/>
      </w:r>
      <w:r>
        <w:rPr>
          <w:spacing w:val="-10"/>
          <w:sz w:val="25"/>
        </w:rPr>
        <w:t>и</w:t>
      </w:r>
      <w:r>
        <w:rPr>
          <w:sz w:val="25"/>
        </w:rPr>
        <w:tab/>
      </w:r>
      <w:r>
        <w:rPr>
          <w:spacing w:val="-2"/>
          <w:w w:val="95"/>
          <w:sz w:val="25"/>
        </w:rPr>
        <w:t xml:space="preserve">творческих </w:t>
      </w:r>
      <w:r>
        <w:rPr>
          <w:w w:val="95"/>
          <w:sz w:val="25"/>
        </w:rPr>
        <w:t>способностей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на основе сотрудничества с взрослыми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>и сверстниками</w:t>
      </w:r>
      <w:r>
        <w:rPr>
          <w:spacing w:val="29"/>
          <w:sz w:val="25"/>
        </w:rPr>
        <w:t xml:space="preserve"> </w:t>
      </w:r>
      <w:r>
        <w:rPr>
          <w:w w:val="95"/>
          <w:sz w:val="25"/>
        </w:rPr>
        <w:t xml:space="preserve">и соответствующим </w:t>
      </w:r>
      <w:r>
        <w:rPr>
          <w:sz w:val="25"/>
        </w:rPr>
        <w:t>возрасту</w:t>
      </w:r>
      <w:r>
        <w:rPr>
          <w:spacing w:val="-13"/>
          <w:sz w:val="25"/>
        </w:rPr>
        <w:t xml:space="preserve"> </w:t>
      </w:r>
      <w:r>
        <w:rPr>
          <w:sz w:val="25"/>
        </w:rPr>
        <w:t>видам</w:t>
      </w:r>
      <w:r>
        <w:rPr>
          <w:spacing w:val="-9"/>
          <w:sz w:val="25"/>
        </w:rPr>
        <w:t xml:space="preserve"> </w:t>
      </w:r>
      <w:r>
        <w:rPr>
          <w:sz w:val="25"/>
        </w:rPr>
        <w:t>деятельности;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87"/>
        </w:tabs>
        <w:spacing w:before="14" w:line="225" w:lineRule="auto"/>
        <w:ind w:right="135" w:firstLine="0"/>
        <w:jc w:val="left"/>
        <w:rPr>
          <w:sz w:val="25"/>
        </w:rPr>
      </w:pPr>
      <w:r>
        <w:rPr>
          <w:w w:val="95"/>
          <w:sz w:val="25"/>
        </w:rPr>
        <w:t>на создание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развивающей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образовательной среды,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>которая</w:t>
      </w:r>
      <w:r>
        <w:rPr>
          <w:sz w:val="25"/>
        </w:rPr>
        <w:t xml:space="preserve"> </w:t>
      </w:r>
      <w:r>
        <w:rPr>
          <w:w w:val="95"/>
          <w:sz w:val="25"/>
        </w:rPr>
        <w:t>представляет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собой</w:t>
      </w:r>
      <w:r>
        <w:rPr>
          <w:spacing w:val="28"/>
          <w:sz w:val="25"/>
        </w:rPr>
        <w:t xml:space="preserve"> </w:t>
      </w:r>
      <w:r>
        <w:rPr>
          <w:w w:val="95"/>
          <w:sz w:val="25"/>
        </w:rPr>
        <w:t xml:space="preserve">систему </w:t>
      </w:r>
      <w:r>
        <w:rPr>
          <w:spacing w:val="-2"/>
          <w:sz w:val="25"/>
        </w:rPr>
        <w:t>условий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социализации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индивидуализации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детей.</w:t>
      </w:r>
    </w:p>
    <w:p w:rsidR="00675E34" w:rsidRDefault="00E85B8E">
      <w:pPr>
        <w:pStyle w:val="a3"/>
        <w:spacing w:before="7" w:line="230" w:lineRule="auto"/>
        <w:ind w:right="119"/>
      </w:pPr>
      <w:r>
        <w:t>Программа</w:t>
      </w:r>
      <w:r>
        <w:rPr>
          <w:spacing w:val="-16"/>
        </w:rPr>
        <w:t xml:space="preserve"> </w:t>
      </w:r>
      <w:r>
        <w:t>Учреждения</w:t>
      </w:r>
      <w:r>
        <w:rPr>
          <w:spacing w:val="-14"/>
        </w:rPr>
        <w:t xml:space="preserve"> </w:t>
      </w:r>
      <w:r>
        <w:t>рассчитана</w:t>
      </w:r>
      <w:r>
        <w:rPr>
          <w:spacing w:val="-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возрасте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1,2</w:t>
      </w:r>
      <w:r>
        <w:rPr>
          <w:spacing w:val="-15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лет,</w:t>
      </w:r>
      <w:r>
        <w:rPr>
          <w:spacing w:val="-16"/>
        </w:rPr>
        <w:t xml:space="preserve"> </w:t>
      </w:r>
      <w:r>
        <w:t xml:space="preserve">обеспечивает развитие личности, мотивации способностей детей в различных видах деятельности и охватывает следующие структурные единицы, представляющие определённые </w:t>
      </w:r>
      <w:r>
        <w:rPr>
          <w:w w:val="95"/>
        </w:rPr>
        <w:t>направления</w:t>
      </w:r>
      <w:r>
        <w:t xml:space="preserve"> </w:t>
      </w:r>
      <w:r>
        <w:rPr>
          <w:w w:val="95"/>
        </w:rPr>
        <w:t>развития и образования детей (далее образовательные области):</w:t>
      </w:r>
    </w:p>
    <w:p w:rsidR="00675E34" w:rsidRDefault="00E85B8E">
      <w:pPr>
        <w:pStyle w:val="a5"/>
        <w:numPr>
          <w:ilvl w:val="0"/>
          <w:numId w:val="4"/>
        </w:numPr>
        <w:tabs>
          <w:tab w:val="left" w:pos="265"/>
        </w:tabs>
        <w:spacing w:line="271" w:lineRule="exact"/>
        <w:ind w:hanging="146"/>
        <w:jc w:val="left"/>
        <w:rPr>
          <w:sz w:val="25"/>
        </w:rPr>
      </w:pPr>
      <w:r>
        <w:rPr>
          <w:spacing w:val="-2"/>
          <w:w w:val="95"/>
          <w:sz w:val="25"/>
        </w:rPr>
        <w:t>социально-коммуникативное</w:t>
      </w:r>
      <w:r>
        <w:rPr>
          <w:spacing w:val="27"/>
          <w:sz w:val="25"/>
        </w:rPr>
        <w:t xml:space="preserve"> </w:t>
      </w:r>
      <w:r>
        <w:rPr>
          <w:spacing w:val="-2"/>
          <w:w w:val="95"/>
          <w:sz w:val="25"/>
        </w:rPr>
        <w:t>развитие;</w:t>
      </w:r>
    </w:p>
    <w:p w:rsidR="00675E34" w:rsidRDefault="00E85B8E">
      <w:pPr>
        <w:pStyle w:val="a5"/>
        <w:numPr>
          <w:ilvl w:val="0"/>
          <w:numId w:val="4"/>
        </w:numPr>
        <w:tabs>
          <w:tab w:val="left" w:pos="263"/>
        </w:tabs>
        <w:spacing w:line="276" w:lineRule="exact"/>
        <w:ind w:left="262" w:hanging="144"/>
        <w:jc w:val="left"/>
        <w:rPr>
          <w:sz w:val="25"/>
        </w:rPr>
      </w:pPr>
      <w:r>
        <w:rPr>
          <w:spacing w:val="-2"/>
          <w:w w:val="95"/>
          <w:sz w:val="25"/>
        </w:rPr>
        <w:t>познавательное</w:t>
      </w:r>
      <w:r>
        <w:rPr>
          <w:spacing w:val="12"/>
          <w:sz w:val="25"/>
        </w:rPr>
        <w:t xml:space="preserve"> </w:t>
      </w:r>
      <w:r>
        <w:rPr>
          <w:spacing w:val="-2"/>
          <w:w w:val="95"/>
          <w:sz w:val="25"/>
        </w:rPr>
        <w:t>развитие;</w:t>
      </w:r>
    </w:p>
    <w:p w:rsidR="00675E34" w:rsidRDefault="00E85B8E">
      <w:pPr>
        <w:pStyle w:val="a5"/>
        <w:numPr>
          <w:ilvl w:val="0"/>
          <w:numId w:val="4"/>
        </w:numPr>
        <w:tabs>
          <w:tab w:val="left" w:pos="265"/>
        </w:tabs>
        <w:spacing w:line="274" w:lineRule="exact"/>
        <w:ind w:hanging="146"/>
        <w:jc w:val="left"/>
        <w:rPr>
          <w:sz w:val="25"/>
        </w:rPr>
      </w:pPr>
      <w:r>
        <w:rPr>
          <w:w w:val="95"/>
          <w:sz w:val="25"/>
        </w:rPr>
        <w:t>речевое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развитие;</w:t>
      </w:r>
    </w:p>
    <w:p w:rsidR="00675E34" w:rsidRDefault="00E85B8E">
      <w:pPr>
        <w:pStyle w:val="a5"/>
        <w:numPr>
          <w:ilvl w:val="0"/>
          <w:numId w:val="4"/>
        </w:numPr>
        <w:tabs>
          <w:tab w:val="left" w:pos="265"/>
        </w:tabs>
        <w:spacing w:line="276" w:lineRule="exact"/>
        <w:ind w:hanging="146"/>
        <w:jc w:val="left"/>
        <w:rPr>
          <w:sz w:val="25"/>
        </w:rPr>
      </w:pPr>
      <w:r>
        <w:rPr>
          <w:w w:val="95"/>
          <w:sz w:val="25"/>
        </w:rPr>
        <w:t>художественно-эстетическое</w:t>
      </w:r>
      <w:r>
        <w:rPr>
          <w:spacing w:val="-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развитие;</w:t>
      </w:r>
    </w:p>
    <w:p w:rsidR="00675E34" w:rsidRDefault="00E85B8E">
      <w:pPr>
        <w:pStyle w:val="a5"/>
        <w:numPr>
          <w:ilvl w:val="0"/>
          <w:numId w:val="4"/>
        </w:numPr>
        <w:tabs>
          <w:tab w:val="left" w:pos="263"/>
        </w:tabs>
        <w:spacing w:line="278" w:lineRule="exact"/>
        <w:ind w:left="262" w:hanging="144"/>
        <w:jc w:val="left"/>
        <w:rPr>
          <w:sz w:val="25"/>
        </w:rPr>
      </w:pPr>
      <w:r>
        <w:rPr>
          <w:spacing w:val="-2"/>
          <w:w w:val="95"/>
          <w:sz w:val="25"/>
        </w:rPr>
        <w:t>физическое</w:t>
      </w:r>
      <w:r>
        <w:rPr>
          <w:spacing w:val="11"/>
          <w:sz w:val="25"/>
        </w:rPr>
        <w:t xml:space="preserve"> </w:t>
      </w:r>
      <w:r>
        <w:rPr>
          <w:spacing w:val="-2"/>
          <w:sz w:val="25"/>
        </w:rPr>
        <w:t>развитие.</w:t>
      </w:r>
    </w:p>
    <w:p w:rsidR="00675E34" w:rsidRDefault="00E85B8E">
      <w:pPr>
        <w:pStyle w:val="a3"/>
        <w:spacing w:before="3" w:line="230" w:lineRule="auto"/>
        <w:ind w:left="117" w:right="137" w:firstLine="1"/>
      </w:pPr>
      <w: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675E34" w:rsidRDefault="00E85B8E">
      <w:pPr>
        <w:pStyle w:val="a3"/>
        <w:spacing w:before="2" w:line="230" w:lineRule="auto"/>
        <w:ind w:left="301" w:right="159"/>
        <w:jc w:val="left"/>
      </w:pPr>
      <w:r>
        <w:rPr>
          <w:w w:val="95"/>
        </w:rPr>
        <w:t>игровая (сюжетно-ролевая игра, игра с правилами</w:t>
      </w:r>
      <w:r>
        <w:t xml:space="preserve"> </w:t>
      </w:r>
      <w:r>
        <w:rPr>
          <w:w w:val="95"/>
        </w:rPr>
        <w:t xml:space="preserve">и другие виды игры), коммуникативная (общение и взаимодействие </w:t>
      </w:r>
      <w:proofErr w:type="gramStart"/>
      <w:r>
        <w:rPr>
          <w:w w:val="95"/>
        </w:rPr>
        <w:t>со</w:t>
      </w:r>
      <w:proofErr w:type="gramEnd"/>
      <w:r>
        <w:rPr>
          <w:w w:val="95"/>
        </w:rPr>
        <w:t xml:space="preserve"> взрослыми</w:t>
      </w:r>
      <w:r>
        <w:t xml:space="preserve"> </w:t>
      </w:r>
      <w:r>
        <w:rPr>
          <w:w w:val="95"/>
        </w:rPr>
        <w:t>и другими</w:t>
      </w:r>
      <w:r>
        <w:t xml:space="preserve"> </w:t>
      </w:r>
      <w:r>
        <w:rPr>
          <w:w w:val="95"/>
        </w:rPr>
        <w:t>детьми), познавательно-исследовательская (исследование</w:t>
      </w:r>
      <w:r>
        <w:rPr>
          <w:spacing w:val="35"/>
        </w:rPr>
        <w:t xml:space="preserve"> </w:t>
      </w:r>
      <w:r>
        <w:rPr>
          <w:w w:val="95"/>
        </w:rPr>
        <w:t>и познание</w:t>
      </w:r>
      <w:r>
        <w:rPr>
          <w:spacing w:val="32"/>
        </w:rPr>
        <w:t xml:space="preserve"> </w:t>
      </w:r>
      <w:r>
        <w:rPr>
          <w:w w:val="95"/>
        </w:rPr>
        <w:t>природного</w:t>
      </w:r>
      <w:r>
        <w:rPr>
          <w:spacing w:val="40"/>
        </w:rPr>
        <w:t xml:space="preserve"> </w:t>
      </w:r>
      <w:r>
        <w:rPr>
          <w:w w:val="95"/>
        </w:rPr>
        <w:t>и социального</w:t>
      </w:r>
    </w:p>
    <w:p w:rsidR="00675E34" w:rsidRDefault="00E85B8E">
      <w:pPr>
        <w:pStyle w:val="a3"/>
        <w:spacing w:line="232" w:lineRule="auto"/>
        <w:ind w:left="120" w:right="125" w:hanging="2"/>
        <w:jc w:val="left"/>
      </w:pPr>
      <w:r>
        <w:t>миров</w:t>
      </w:r>
      <w:r>
        <w:rPr>
          <w:spacing w:val="5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59"/>
        </w:rPr>
        <w:t xml:space="preserve"> </w:t>
      </w:r>
      <w:r>
        <w:t>наблюдения</w:t>
      </w:r>
      <w:r>
        <w:rPr>
          <w:spacing w:val="6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ними),</w:t>
      </w:r>
      <w:r>
        <w:rPr>
          <w:spacing w:val="57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такими</w:t>
      </w:r>
      <w:r>
        <w:rPr>
          <w:spacing w:val="56"/>
        </w:rPr>
        <w:t xml:space="preserve"> </w:t>
      </w:r>
      <w:r>
        <w:t>видами активности ребенка, как:</w:t>
      </w:r>
    </w:p>
    <w:p w:rsidR="00675E34" w:rsidRDefault="00E85B8E">
      <w:pPr>
        <w:pStyle w:val="a5"/>
        <w:numPr>
          <w:ilvl w:val="0"/>
          <w:numId w:val="3"/>
        </w:numPr>
        <w:tabs>
          <w:tab w:val="left" w:pos="301"/>
        </w:tabs>
        <w:spacing w:line="270" w:lineRule="exact"/>
        <w:ind w:left="300"/>
        <w:jc w:val="left"/>
        <w:rPr>
          <w:sz w:val="25"/>
        </w:rPr>
      </w:pPr>
      <w:r>
        <w:rPr>
          <w:w w:val="95"/>
          <w:sz w:val="25"/>
        </w:rPr>
        <w:t>восприятие</w:t>
      </w:r>
      <w:r>
        <w:rPr>
          <w:sz w:val="25"/>
        </w:rPr>
        <w:t xml:space="preserve"> </w:t>
      </w:r>
      <w:r>
        <w:rPr>
          <w:w w:val="95"/>
          <w:sz w:val="25"/>
        </w:rPr>
        <w:t>художественной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литературы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фольклора,</w:t>
      </w:r>
    </w:p>
    <w:p w:rsidR="00675E34" w:rsidRDefault="00E85B8E">
      <w:pPr>
        <w:pStyle w:val="a5"/>
        <w:numPr>
          <w:ilvl w:val="0"/>
          <w:numId w:val="3"/>
        </w:numPr>
        <w:tabs>
          <w:tab w:val="left" w:pos="303"/>
        </w:tabs>
        <w:spacing w:line="276" w:lineRule="exact"/>
        <w:ind w:left="302" w:hanging="182"/>
        <w:jc w:val="left"/>
        <w:rPr>
          <w:sz w:val="25"/>
        </w:rPr>
      </w:pPr>
      <w:r>
        <w:rPr>
          <w:w w:val="95"/>
          <w:sz w:val="25"/>
        </w:rPr>
        <w:t>самообслуживание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элементарный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бытовой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труд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(в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помещении</w:t>
      </w:r>
      <w:r>
        <w:rPr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улице),</w:t>
      </w:r>
    </w:p>
    <w:p w:rsidR="00675E34" w:rsidRDefault="00E85B8E">
      <w:pPr>
        <w:pStyle w:val="a5"/>
        <w:numPr>
          <w:ilvl w:val="0"/>
          <w:numId w:val="3"/>
        </w:numPr>
        <w:tabs>
          <w:tab w:val="left" w:pos="412"/>
          <w:tab w:val="left" w:pos="7688"/>
        </w:tabs>
        <w:spacing w:line="228" w:lineRule="auto"/>
        <w:ind w:right="146" w:firstLine="2"/>
        <w:jc w:val="left"/>
        <w:rPr>
          <w:sz w:val="25"/>
        </w:rPr>
      </w:pPr>
      <w:r>
        <w:rPr>
          <w:sz w:val="25"/>
        </w:rPr>
        <w:t>конструирование</w:t>
      </w:r>
      <w:r>
        <w:rPr>
          <w:spacing w:val="73"/>
          <w:sz w:val="25"/>
        </w:rPr>
        <w:t xml:space="preserve"> </w:t>
      </w:r>
      <w:r>
        <w:rPr>
          <w:sz w:val="25"/>
        </w:rPr>
        <w:t>из</w:t>
      </w:r>
      <w:r>
        <w:rPr>
          <w:spacing w:val="75"/>
          <w:sz w:val="25"/>
        </w:rPr>
        <w:t xml:space="preserve"> </w:t>
      </w:r>
      <w:r>
        <w:rPr>
          <w:sz w:val="25"/>
        </w:rPr>
        <w:t>разного</w:t>
      </w:r>
      <w:r>
        <w:rPr>
          <w:spacing w:val="79"/>
          <w:sz w:val="25"/>
        </w:rPr>
        <w:t xml:space="preserve"> </w:t>
      </w:r>
      <w:r>
        <w:rPr>
          <w:sz w:val="25"/>
        </w:rPr>
        <w:t>материала,</w:t>
      </w:r>
      <w:r>
        <w:rPr>
          <w:spacing w:val="80"/>
          <w:sz w:val="25"/>
        </w:rPr>
        <w:t xml:space="preserve"> </w:t>
      </w:r>
      <w:r>
        <w:rPr>
          <w:sz w:val="25"/>
        </w:rPr>
        <w:t>включая</w:t>
      </w:r>
      <w:r>
        <w:rPr>
          <w:spacing w:val="80"/>
          <w:sz w:val="25"/>
        </w:rPr>
        <w:t xml:space="preserve"> </w:t>
      </w:r>
      <w:r>
        <w:rPr>
          <w:sz w:val="25"/>
        </w:rPr>
        <w:t>конструкторы,</w:t>
      </w:r>
      <w:r>
        <w:rPr>
          <w:sz w:val="25"/>
        </w:rPr>
        <w:tab/>
      </w:r>
      <w:r>
        <w:rPr>
          <w:w w:val="95"/>
          <w:sz w:val="25"/>
        </w:rPr>
        <w:t>модули,</w:t>
      </w:r>
      <w:r>
        <w:rPr>
          <w:spacing w:val="63"/>
          <w:sz w:val="25"/>
        </w:rPr>
        <w:t xml:space="preserve"> </w:t>
      </w:r>
      <w:r>
        <w:rPr>
          <w:w w:val="95"/>
          <w:sz w:val="25"/>
        </w:rPr>
        <w:t xml:space="preserve">бумагу, </w:t>
      </w:r>
      <w:r>
        <w:rPr>
          <w:sz w:val="25"/>
        </w:rPr>
        <w:t>природный и</w:t>
      </w:r>
      <w:r>
        <w:rPr>
          <w:spacing w:val="-8"/>
          <w:sz w:val="25"/>
        </w:rPr>
        <w:t xml:space="preserve"> </w:t>
      </w:r>
      <w:r>
        <w:rPr>
          <w:sz w:val="25"/>
        </w:rPr>
        <w:t>иной</w:t>
      </w:r>
      <w:r>
        <w:rPr>
          <w:spacing w:val="-9"/>
          <w:sz w:val="25"/>
        </w:rPr>
        <w:t xml:space="preserve"> </w:t>
      </w:r>
      <w:r>
        <w:rPr>
          <w:sz w:val="25"/>
        </w:rPr>
        <w:t>материал,</w:t>
      </w:r>
    </w:p>
    <w:p w:rsidR="00675E34" w:rsidRDefault="00E85B8E">
      <w:pPr>
        <w:pStyle w:val="a5"/>
        <w:numPr>
          <w:ilvl w:val="0"/>
          <w:numId w:val="3"/>
        </w:numPr>
        <w:tabs>
          <w:tab w:val="left" w:pos="302"/>
        </w:tabs>
        <w:spacing w:line="275" w:lineRule="exact"/>
        <w:ind w:left="301" w:hanging="181"/>
        <w:jc w:val="left"/>
        <w:rPr>
          <w:sz w:val="25"/>
        </w:rPr>
      </w:pPr>
      <w:r>
        <w:rPr>
          <w:w w:val="95"/>
          <w:sz w:val="25"/>
        </w:rPr>
        <w:t>изобразительная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(рисование,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лепка,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аппликация),</w:t>
      </w:r>
    </w:p>
    <w:p w:rsidR="00675E34" w:rsidRDefault="00E85B8E">
      <w:pPr>
        <w:pStyle w:val="a5"/>
        <w:numPr>
          <w:ilvl w:val="0"/>
          <w:numId w:val="3"/>
        </w:numPr>
        <w:tabs>
          <w:tab w:val="left" w:pos="383"/>
        </w:tabs>
        <w:spacing w:before="1" w:line="232" w:lineRule="auto"/>
        <w:ind w:right="129" w:firstLine="2"/>
        <w:jc w:val="left"/>
        <w:rPr>
          <w:sz w:val="25"/>
        </w:rPr>
      </w:pPr>
      <w:r>
        <w:rPr>
          <w:w w:val="95"/>
          <w:sz w:val="25"/>
        </w:rPr>
        <w:t>музыкальная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(восприятие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понимание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смысла</w:t>
      </w:r>
      <w:r>
        <w:rPr>
          <w:spacing w:val="78"/>
          <w:sz w:val="25"/>
        </w:rPr>
        <w:t xml:space="preserve"> </w:t>
      </w:r>
      <w:r>
        <w:rPr>
          <w:w w:val="95"/>
          <w:sz w:val="25"/>
        </w:rPr>
        <w:t>музыкальных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произведений,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пение, музыкальн</w:t>
      </w:r>
      <w:proofErr w:type="gramStart"/>
      <w:r>
        <w:rPr>
          <w:w w:val="95"/>
          <w:sz w:val="25"/>
        </w:rPr>
        <w:t>о-</w:t>
      </w:r>
      <w:proofErr w:type="gramEnd"/>
      <w:r>
        <w:rPr>
          <w:w w:val="95"/>
          <w:sz w:val="25"/>
        </w:rPr>
        <w:t xml:space="preserve"> ритмические движения, игры на детских музыкальных инструментах),</w:t>
      </w:r>
    </w:p>
    <w:p w:rsidR="00675E34" w:rsidRDefault="00E85B8E">
      <w:pPr>
        <w:pStyle w:val="a5"/>
        <w:numPr>
          <w:ilvl w:val="0"/>
          <w:numId w:val="3"/>
        </w:numPr>
        <w:tabs>
          <w:tab w:val="left" w:pos="304"/>
        </w:tabs>
        <w:spacing w:line="270" w:lineRule="exact"/>
        <w:ind w:left="303" w:hanging="183"/>
        <w:jc w:val="left"/>
        <w:rPr>
          <w:sz w:val="25"/>
        </w:rPr>
      </w:pPr>
      <w:proofErr w:type="gramStart"/>
      <w:r>
        <w:rPr>
          <w:spacing w:val="-2"/>
          <w:w w:val="95"/>
          <w:sz w:val="25"/>
        </w:rPr>
        <w:t>двигательная</w:t>
      </w:r>
      <w:proofErr w:type="gramEnd"/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(овладение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основными</w:t>
      </w:r>
      <w:r>
        <w:rPr>
          <w:spacing w:val="10"/>
          <w:sz w:val="25"/>
        </w:rPr>
        <w:t xml:space="preserve"> </w:t>
      </w:r>
      <w:r>
        <w:rPr>
          <w:spacing w:val="-2"/>
          <w:w w:val="95"/>
          <w:sz w:val="25"/>
        </w:rPr>
        <w:t>движениями)</w:t>
      </w:r>
      <w:r>
        <w:rPr>
          <w:spacing w:val="11"/>
          <w:sz w:val="25"/>
        </w:rPr>
        <w:t xml:space="preserve"> </w:t>
      </w:r>
      <w:r>
        <w:rPr>
          <w:spacing w:val="-2"/>
          <w:w w:val="95"/>
          <w:sz w:val="25"/>
        </w:rPr>
        <w:t>формы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активности</w:t>
      </w:r>
      <w:r>
        <w:rPr>
          <w:spacing w:val="16"/>
          <w:sz w:val="25"/>
        </w:rPr>
        <w:t xml:space="preserve"> </w:t>
      </w:r>
      <w:r>
        <w:rPr>
          <w:spacing w:val="-2"/>
          <w:w w:val="95"/>
          <w:sz w:val="25"/>
        </w:rPr>
        <w:t>ребенка.</w:t>
      </w:r>
    </w:p>
    <w:p w:rsidR="00675E34" w:rsidRDefault="00E85B8E">
      <w:pPr>
        <w:pStyle w:val="a3"/>
        <w:tabs>
          <w:tab w:val="left" w:pos="758"/>
          <w:tab w:val="left" w:pos="1185"/>
          <w:tab w:val="left" w:pos="2534"/>
          <w:tab w:val="left" w:pos="3533"/>
          <w:tab w:val="left" w:pos="4406"/>
          <w:tab w:val="left" w:pos="5165"/>
          <w:tab w:val="left" w:pos="6326"/>
          <w:tab w:val="left" w:pos="8250"/>
        </w:tabs>
        <w:spacing w:before="7" w:line="228" w:lineRule="auto"/>
        <w:ind w:right="130" w:firstLine="2"/>
        <w:jc w:val="left"/>
      </w:pPr>
      <w:r>
        <w:rPr>
          <w:w w:val="95"/>
        </w:rPr>
        <w:t>Объем</w:t>
      </w:r>
      <w:r>
        <w:rPr>
          <w:spacing w:val="40"/>
        </w:rPr>
        <w:t xml:space="preserve"> </w:t>
      </w:r>
      <w:r>
        <w:rPr>
          <w:w w:val="95"/>
        </w:rPr>
        <w:t>обязательной</w:t>
      </w:r>
      <w:r>
        <w:rPr>
          <w:spacing w:val="40"/>
        </w:rPr>
        <w:t xml:space="preserve"> </w:t>
      </w:r>
      <w:r>
        <w:rPr>
          <w:w w:val="95"/>
        </w:rPr>
        <w:t>части</w:t>
      </w:r>
      <w:r>
        <w:rPr>
          <w:spacing w:val="40"/>
        </w:rPr>
        <w:t xml:space="preserve"> </w:t>
      </w:r>
      <w:r>
        <w:rPr>
          <w:w w:val="95"/>
        </w:rPr>
        <w:t>основной</w:t>
      </w:r>
      <w:r>
        <w:rPr>
          <w:spacing w:val="40"/>
        </w:rPr>
        <w:t xml:space="preserve"> </w:t>
      </w:r>
      <w:r>
        <w:rPr>
          <w:w w:val="95"/>
        </w:rPr>
        <w:t>образовательной</w:t>
      </w:r>
      <w:r>
        <w:rPr>
          <w:spacing w:val="40"/>
        </w:rPr>
        <w:t xml:space="preserve"> </w:t>
      </w:r>
      <w:r>
        <w:rPr>
          <w:w w:val="95"/>
        </w:rPr>
        <w:t>программы</w:t>
      </w:r>
      <w:r>
        <w:rPr>
          <w:spacing w:val="40"/>
        </w:rPr>
        <w:t xml:space="preserve"> </w:t>
      </w:r>
      <w:r>
        <w:rPr>
          <w:w w:val="95"/>
        </w:rPr>
        <w:t>составляет</w:t>
      </w:r>
      <w:r>
        <w:rPr>
          <w:spacing w:val="40"/>
        </w:rPr>
        <w:t xml:space="preserve"> </w:t>
      </w:r>
      <w:r>
        <w:rPr>
          <w:w w:val="95"/>
        </w:rPr>
        <w:t>не</w:t>
      </w:r>
      <w:r>
        <w:rPr>
          <w:spacing w:val="40"/>
        </w:rPr>
        <w:t xml:space="preserve"> </w:t>
      </w:r>
      <w:r>
        <w:rPr>
          <w:w w:val="95"/>
        </w:rPr>
        <w:t xml:space="preserve">менее </w:t>
      </w:r>
      <w:r>
        <w:rPr>
          <w:spacing w:val="-5"/>
        </w:rPr>
        <w:t>60%</w:t>
      </w:r>
      <w:r>
        <w:tab/>
      </w:r>
      <w:r>
        <w:rPr>
          <w:spacing w:val="-5"/>
        </w:rPr>
        <w:t>от</w:t>
      </w:r>
      <w:r>
        <w:tab/>
        <w:t>ее</w:t>
      </w:r>
      <w:r>
        <w:rPr>
          <w:spacing w:val="79"/>
          <w:w w:val="150"/>
        </w:rPr>
        <w:t xml:space="preserve"> </w:t>
      </w:r>
      <w:r>
        <w:rPr>
          <w:spacing w:val="-2"/>
        </w:rPr>
        <w:t>общего</w:t>
      </w:r>
      <w:r>
        <w:tab/>
      </w:r>
      <w:r>
        <w:rPr>
          <w:spacing w:val="-2"/>
        </w:rPr>
        <w:t>объема.</w:t>
      </w:r>
      <w:r>
        <w:tab/>
      </w:r>
      <w:r>
        <w:rPr>
          <w:spacing w:val="-2"/>
        </w:rPr>
        <w:t>Объем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  <w:w w:val="95"/>
        </w:rPr>
        <w:t>программы,</w:t>
      </w:r>
    </w:p>
    <w:p w:rsidR="00675E34" w:rsidRDefault="00675E34">
      <w:pPr>
        <w:spacing w:line="228" w:lineRule="auto"/>
        <w:sectPr w:rsidR="00675E34">
          <w:type w:val="continuous"/>
          <w:pgSz w:w="11900" w:h="16840"/>
          <w:pgMar w:top="1080" w:right="740" w:bottom="280" w:left="1580" w:header="720" w:footer="720" w:gutter="0"/>
          <w:cols w:space="720"/>
        </w:sectPr>
      </w:pPr>
    </w:p>
    <w:p w:rsidR="00675E34" w:rsidRDefault="00E85B8E">
      <w:pPr>
        <w:pStyle w:val="a3"/>
        <w:spacing w:before="82" w:line="232" w:lineRule="auto"/>
        <w:ind w:left="120" w:right="133" w:hanging="2"/>
      </w:pPr>
      <w:proofErr w:type="gramStart"/>
      <w:r>
        <w:lastRenderedPageBreak/>
        <w:t>формируемой</w:t>
      </w:r>
      <w:proofErr w:type="gramEnd"/>
      <w:r>
        <w:t xml:space="preserve"> участниками образовательных отношений - не более 40% от ее общего </w:t>
      </w:r>
      <w:r>
        <w:rPr>
          <w:spacing w:val="-2"/>
        </w:rPr>
        <w:t>объема.</w:t>
      </w:r>
    </w:p>
    <w:p w:rsidR="00675E34" w:rsidRDefault="00E85B8E">
      <w:pPr>
        <w:pStyle w:val="a3"/>
        <w:spacing w:line="230" w:lineRule="auto"/>
        <w:ind w:left="120" w:right="131" w:hanging="1"/>
      </w:pPr>
      <w:r>
        <w:t>Обе</w:t>
      </w:r>
      <w:r>
        <w:rPr>
          <w:spacing w:val="-16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взаимодополняющими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16"/>
        </w:rPr>
        <w:t xml:space="preserve"> </w:t>
      </w:r>
      <w:r>
        <w:t xml:space="preserve">зрения реализации требований Федерального государственного образовательного стандарта </w:t>
      </w:r>
      <w:r>
        <w:rPr>
          <w:w w:val="95"/>
        </w:rPr>
        <w:t>дошкольного образования</w:t>
      </w:r>
      <w:r>
        <w:t xml:space="preserve"> </w:t>
      </w:r>
      <w:r>
        <w:rPr>
          <w:w w:val="95"/>
        </w:rPr>
        <w:t xml:space="preserve">(далее </w:t>
      </w:r>
      <w:r>
        <w:rPr>
          <w:w w:val="90"/>
        </w:rPr>
        <w:t xml:space="preserve">— </w:t>
      </w:r>
      <w:r>
        <w:rPr>
          <w:w w:val="95"/>
        </w:rPr>
        <w:t>ФГОС ДО).</w:t>
      </w:r>
    </w:p>
    <w:p w:rsidR="00675E34" w:rsidRDefault="00E85B8E">
      <w:pPr>
        <w:pStyle w:val="a3"/>
        <w:spacing w:line="230" w:lineRule="auto"/>
        <w:ind w:right="132" w:firstLine="2"/>
      </w:pPr>
      <w:r>
        <w:t>Обязательная часть обеспечивает комплексное развитие детей во всех пяти взаимодополняющих образовательных областях. В части, формируемой участниками образовательных отношений, представлены выбранные парциальные программы, направленные на развитие детей в одной или нескольких образовательных областях, видах деятельности и/ или культурных практиках, методики, формы организации образовательной работы.</w:t>
      </w:r>
    </w:p>
    <w:p w:rsidR="00675E34" w:rsidRDefault="00E85B8E">
      <w:pPr>
        <w:pStyle w:val="a3"/>
        <w:spacing w:line="230" w:lineRule="auto"/>
        <w:ind w:right="116" w:firstLine="2"/>
      </w:pPr>
      <w:r>
        <w:rPr>
          <w:w w:val="95"/>
        </w:rPr>
        <w:t>Основная образовательная программа дошкольного</w:t>
      </w:r>
      <w:r>
        <w:t xml:space="preserve"> </w:t>
      </w:r>
      <w:r>
        <w:rPr>
          <w:w w:val="95"/>
        </w:rPr>
        <w:t>образования может корректироваться</w:t>
      </w:r>
      <w:r>
        <w:rPr>
          <w:spacing w:val="80"/>
        </w:rPr>
        <w:t xml:space="preserve"> </w:t>
      </w:r>
      <w:r>
        <w:t xml:space="preserve">в связи с изменениями нормативно-правовой базы дошкольного образования, </w:t>
      </w:r>
      <w:r>
        <w:rPr>
          <w:w w:val="95"/>
        </w:rPr>
        <w:t>образовательного запроса родителей, видовой структуры</w:t>
      </w:r>
      <w:r>
        <w:t xml:space="preserve"> </w:t>
      </w:r>
      <w:r>
        <w:rPr>
          <w:w w:val="95"/>
        </w:rPr>
        <w:t>группы.</w:t>
      </w:r>
    </w:p>
    <w:p w:rsidR="00675E34" w:rsidRDefault="00E85B8E">
      <w:pPr>
        <w:pStyle w:val="a5"/>
        <w:numPr>
          <w:ilvl w:val="2"/>
          <w:numId w:val="6"/>
        </w:numPr>
        <w:tabs>
          <w:tab w:val="left" w:pos="725"/>
        </w:tabs>
        <w:spacing w:line="269" w:lineRule="exact"/>
        <w:ind w:left="724"/>
        <w:jc w:val="both"/>
        <w:rPr>
          <w:sz w:val="25"/>
        </w:rPr>
      </w:pPr>
      <w:r>
        <w:rPr>
          <w:w w:val="95"/>
          <w:sz w:val="25"/>
        </w:rPr>
        <w:t>Цели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задачи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реализации</w:t>
      </w:r>
      <w:r>
        <w:rPr>
          <w:spacing w:val="1"/>
          <w:sz w:val="25"/>
        </w:rPr>
        <w:t xml:space="preserve"> </w:t>
      </w:r>
      <w:r>
        <w:rPr>
          <w:spacing w:val="-2"/>
          <w:w w:val="95"/>
          <w:sz w:val="25"/>
        </w:rPr>
        <w:t>Программы.</w:t>
      </w:r>
    </w:p>
    <w:p w:rsidR="00675E34" w:rsidRDefault="00E85B8E">
      <w:pPr>
        <w:pStyle w:val="a3"/>
        <w:spacing w:before="7" w:line="230" w:lineRule="auto"/>
        <w:ind w:right="119" w:firstLine="1"/>
      </w:pPr>
      <w:r>
        <w:rPr>
          <w:spacing w:val="-2"/>
        </w:rPr>
        <w:t>Главная</w:t>
      </w:r>
      <w:r>
        <w:rPr>
          <w:spacing w:val="-7"/>
        </w:rPr>
        <w:t xml:space="preserve"> </w:t>
      </w:r>
      <w:r>
        <w:rPr>
          <w:spacing w:val="-2"/>
        </w:rPr>
        <w:t>цель</w:t>
      </w:r>
      <w:r>
        <w:rPr>
          <w:spacing w:val="-11"/>
        </w:rPr>
        <w:t xml:space="preserve"> </w:t>
      </w:r>
      <w:r>
        <w:rPr>
          <w:spacing w:val="-2"/>
        </w:rPr>
        <w:t>российского</w:t>
      </w:r>
      <w:r>
        <w:rPr>
          <w:spacing w:val="-6"/>
        </w:rPr>
        <w:t xml:space="preserve"> </w:t>
      </w:r>
      <w:r>
        <w:rPr>
          <w:spacing w:val="-2"/>
        </w:rPr>
        <w:t>образования -</w:t>
      </w:r>
      <w:r>
        <w:rPr>
          <w:spacing w:val="-13"/>
        </w:rPr>
        <w:t xml:space="preserve"> </w:t>
      </w:r>
      <w:r>
        <w:rPr>
          <w:spacing w:val="-2"/>
        </w:rPr>
        <w:t>«Воспитание</w:t>
      </w:r>
      <w:r>
        <w:rPr>
          <w:spacing w:val="-5"/>
        </w:rPr>
        <w:t xml:space="preserve"> </w:t>
      </w:r>
      <w:r>
        <w:rPr>
          <w:spacing w:val="-2"/>
        </w:rPr>
        <w:t>гармонично развитой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 xml:space="preserve">социально </w:t>
      </w:r>
      <w:r>
        <w:rPr>
          <w:w w:val="95"/>
        </w:rPr>
        <w:t xml:space="preserve">ответственной личности на основе духовно-нравственных ценностей народов Российской </w:t>
      </w:r>
      <w:r>
        <w:t xml:space="preserve">Федерации, исторических и национально-культурных традиций». Общие цели дошкольного образования: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</w:t>
      </w:r>
      <w:r>
        <w:rPr>
          <w:w w:val="95"/>
        </w:rPr>
        <w:t xml:space="preserve">дошкольного возраста. Разностороннее развитие детей дошкольного возраста с учетом их </w:t>
      </w:r>
      <w:r>
        <w:rPr>
          <w:spacing w:val="-2"/>
        </w:rPr>
        <w:t>возрастных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индивидуальных</w:t>
      </w:r>
      <w:r>
        <w:rPr>
          <w:spacing w:val="-14"/>
        </w:rPr>
        <w:t xml:space="preserve"> </w:t>
      </w:r>
      <w:r>
        <w:rPr>
          <w:spacing w:val="-2"/>
        </w:rPr>
        <w:t>особенностей</w:t>
      </w:r>
      <w:proofErr w:type="gramStart"/>
      <w:r>
        <w:rPr>
          <w:spacing w:val="-2"/>
        </w:rPr>
        <w:t>.</w:t>
      </w:r>
      <w:proofErr w:type="gramEnd"/>
      <w:r>
        <w:rPr>
          <w:spacing w:val="13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с</w:t>
      </w:r>
      <w:proofErr w:type="gramEnd"/>
      <w:r>
        <w:rPr>
          <w:spacing w:val="-2"/>
        </w:rPr>
        <w:t>т.64</w:t>
      </w:r>
      <w:r>
        <w:rPr>
          <w:spacing w:val="-8"/>
        </w:rPr>
        <w:t xml:space="preserve"> </w:t>
      </w:r>
      <w:r>
        <w:rPr>
          <w:spacing w:val="-2"/>
        </w:rPr>
        <w:t>п.1-2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ФЗ)</w:t>
      </w:r>
    </w:p>
    <w:p w:rsidR="00675E34" w:rsidRDefault="00E85B8E">
      <w:pPr>
        <w:pStyle w:val="a3"/>
        <w:spacing w:line="230" w:lineRule="auto"/>
        <w:ind w:left="117" w:right="116" w:firstLine="2"/>
      </w:pPr>
      <w:r>
        <w:t>Ведущие цели Программы: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дошкольника, создание</w:t>
      </w:r>
      <w:r>
        <w:rPr>
          <w:spacing w:val="-4"/>
        </w:rPr>
        <w:t xml:space="preserve"> </w:t>
      </w:r>
      <w:r>
        <w:t>ПДР</w:t>
      </w:r>
      <w:r>
        <w:rPr>
          <w:spacing w:val="-11"/>
        </w:rPr>
        <w:t xml:space="preserve"> </w:t>
      </w:r>
      <w:r>
        <w:t>(пространство детской</w:t>
      </w:r>
      <w:r>
        <w:rPr>
          <w:spacing w:val="-2"/>
        </w:rPr>
        <w:t xml:space="preserve"> </w:t>
      </w:r>
      <w:r>
        <w:t>реализации)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 xml:space="preserve">детской инициативы, творчества, развитие личности ребенка, создание условий для </w:t>
      </w:r>
      <w:r>
        <w:rPr>
          <w:spacing w:val="-2"/>
        </w:rPr>
        <w:t>самореализации.</w:t>
      </w:r>
    </w:p>
    <w:p w:rsidR="00675E34" w:rsidRDefault="00E85B8E">
      <w:pPr>
        <w:pStyle w:val="a3"/>
        <w:spacing w:before="3" w:line="228" w:lineRule="auto"/>
        <w:ind w:right="125" w:firstLine="1"/>
      </w:pPr>
      <w:r>
        <w:t>Особое</w:t>
      </w:r>
      <w:r>
        <w:rPr>
          <w:spacing w:val="-16"/>
        </w:rPr>
        <w:t xml:space="preserve"> </w:t>
      </w:r>
      <w:r>
        <w:t>внимание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Программе</w:t>
      </w:r>
      <w:r>
        <w:rPr>
          <w:spacing w:val="-16"/>
        </w:rPr>
        <w:t xml:space="preserve"> </w:t>
      </w:r>
      <w:r>
        <w:t>(п.1.5</w:t>
      </w:r>
      <w:r>
        <w:rPr>
          <w:spacing w:val="-16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ДО)</w:t>
      </w:r>
      <w:r>
        <w:rPr>
          <w:spacing w:val="-16"/>
        </w:rPr>
        <w:t xml:space="preserve"> </w:t>
      </w:r>
      <w:r>
        <w:t>уделяется</w:t>
      </w:r>
      <w:r>
        <w:rPr>
          <w:spacing w:val="-9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ребенка, сохранению и</w:t>
      </w:r>
      <w:r>
        <w:rPr>
          <w:spacing w:val="-3"/>
        </w:rPr>
        <w:t xml:space="preserve"> </w:t>
      </w:r>
      <w:r>
        <w:t>укреплению здоровья детей, а</w:t>
      </w:r>
      <w:r>
        <w:rPr>
          <w:spacing w:val="-1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воспитанию у</w:t>
      </w:r>
      <w:r>
        <w:rPr>
          <w:spacing w:val="-10"/>
        </w:rPr>
        <w:t xml:space="preserve"> </w:t>
      </w:r>
      <w:r>
        <w:t>дошкольников таких качеств, как:</w:t>
      </w:r>
    </w:p>
    <w:p w:rsidR="00675E34" w:rsidRDefault="00E85B8E">
      <w:pPr>
        <w:pStyle w:val="a5"/>
        <w:numPr>
          <w:ilvl w:val="0"/>
          <w:numId w:val="2"/>
        </w:numPr>
        <w:tabs>
          <w:tab w:val="left" w:pos="383"/>
        </w:tabs>
        <w:spacing w:line="278" w:lineRule="exact"/>
        <w:jc w:val="both"/>
        <w:rPr>
          <w:sz w:val="25"/>
        </w:rPr>
      </w:pPr>
      <w:r>
        <w:rPr>
          <w:spacing w:val="-2"/>
          <w:w w:val="95"/>
          <w:sz w:val="25"/>
        </w:rPr>
        <w:t>повышение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социального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статуса</w:t>
      </w:r>
      <w:r>
        <w:rPr>
          <w:spacing w:val="-1"/>
          <w:sz w:val="25"/>
        </w:rPr>
        <w:t xml:space="preserve"> </w:t>
      </w:r>
      <w:r>
        <w:rPr>
          <w:spacing w:val="-2"/>
          <w:w w:val="95"/>
          <w:sz w:val="25"/>
        </w:rPr>
        <w:t>дошкольного</w:t>
      </w:r>
      <w:r>
        <w:rPr>
          <w:spacing w:val="7"/>
          <w:sz w:val="25"/>
        </w:rPr>
        <w:t xml:space="preserve"> </w:t>
      </w:r>
      <w:r>
        <w:rPr>
          <w:spacing w:val="-2"/>
          <w:w w:val="95"/>
          <w:sz w:val="25"/>
        </w:rPr>
        <w:t>образования;</w:t>
      </w:r>
    </w:p>
    <w:p w:rsidR="00675E34" w:rsidRDefault="00E85B8E">
      <w:pPr>
        <w:pStyle w:val="a5"/>
        <w:numPr>
          <w:ilvl w:val="0"/>
          <w:numId w:val="2"/>
        </w:numPr>
        <w:tabs>
          <w:tab w:val="left" w:pos="409"/>
        </w:tabs>
        <w:spacing w:before="7" w:line="228" w:lineRule="auto"/>
        <w:ind w:left="118" w:right="144" w:firstLine="5"/>
        <w:jc w:val="both"/>
        <w:rPr>
          <w:sz w:val="25"/>
        </w:rPr>
      </w:pPr>
      <w:r>
        <w:rPr>
          <w:w w:val="95"/>
          <w:sz w:val="25"/>
        </w:rPr>
        <w:t xml:space="preserve">обеспечение государством равенства возможностей для каждого ребенка в получении </w:t>
      </w:r>
      <w:r>
        <w:rPr>
          <w:spacing w:val="-2"/>
          <w:sz w:val="25"/>
        </w:rPr>
        <w:t>качественного</w:t>
      </w:r>
      <w:r>
        <w:rPr>
          <w:sz w:val="25"/>
        </w:rPr>
        <w:t xml:space="preserve"> </w:t>
      </w:r>
      <w:r>
        <w:rPr>
          <w:spacing w:val="-2"/>
          <w:sz w:val="25"/>
        </w:rPr>
        <w:t>дошкольного образования;</w:t>
      </w:r>
    </w:p>
    <w:p w:rsidR="00675E34" w:rsidRDefault="00E85B8E">
      <w:pPr>
        <w:pStyle w:val="a5"/>
        <w:numPr>
          <w:ilvl w:val="0"/>
          <w:numId w:val="2"/>
        </w:numPr>
        <w:tabs>
          <w:tab w:val="left" w:pos="385"/>
        </w:tabs>
        <w:spacing w:before="4" w:line="230" w:lineRule="auto"/>
        <w:ind w:left="118" w:right="120" w:firstLine="0"/>
        <w:jc w:val="both"/>
        <w:rPr>
          <w:sz w:val="25"/>
        </w:rPr>
      </w:pPr>
      <w:r>
        <w:rPr>
          <w:w w:val="95"/>
          <w:sz w:val="25"/>
        </w:rPr>
        <w:t>обеспечение государственных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гарантий уровня и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качества дошкольного образования на </w:t>
      </w:r>
      <w:r>
        <w:rPr>
          <w:sz w:val="25"/>
        </w:rPr>
        <w:t xml:space="preserve">основе единства обязательных требований к условиям реализации образовательных </w:t>
      </w:r>
      <w:r>
        <w:rPr>
          <w:w w:val="95"/>
          <w:sz w:val="25"/>
        </w:rPr>
        <w:t>программ дошкольного образования, их структуре и результатам их освоения;</w:t>
      </w:r>
    </w:p>
    <w:p w:rsidR="00675E34" w:rsidRDefault="00E85B8E">
      <w:pPr>
        <w:pStyle w:val="a5"/>
        <w:numPr>
          <w:ilvl w:val="0"/>
          <w:numId w:val="2"/>
        </w:numPr>
        <w:tabs>
          <w:tab w:val="left" w:pos="581"/>
        </w:tabs>
        <w:spacing w:line="232" w:lineRule="auto"/>
        <w:ind w:left="120" w:right="136" w:hanging="1"/>
        <w:jc w:val="both"/>
        <w:rPr>
          <w:sz w:val="25"/>
        </w:rPr>
      </w:pPr>
      <w:r>
        <w:rPr>
          <w:sz w:val="25"/>
        </w:rPr>
        <w:t xml:space="preserve">сохранение единства образовательного пространства Российской Федерации </w:t>
      </w:r>
      <w:r>
        <w:rPr>
          <w:w w:val="95"/>
          <w:sz w:val="25"/>
        </w:rPr>
        <w:t>относительно</w:t>
      </w:r>
      <w:r>
        <w:rPr>
          <w:sz w:val="25"/>
        </w:rPr>
        <w:t xml:space="preserve"> </w:t>
      </w:r>
      <w:r>
        <w:rPr>
          <w:w w:val="95"/>
          <w:sz w:val="25"/>
        </w:rPr>
        <w:t>уровня дошкольного образования.</w:t>
      </w:r>
    </w:p>
    <w:p w:rsidR="00675E34" w:rsidRDefault="00E85B8E">
      <w:pPr>
        <w:pStyle w:val="a3"/>
        <w:spacing w:line="270" w:lineRule="exact"/>
      </w:pPr>
      <w:r>
        <w:rPr>
          <w:w w:val="95"/>
        </w:rPr>
        <w:t>Задачи</w:t>
      </w:r>
      <w:r>
        <w:rPr>
          <w:spacing w:val="-5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-2"/>
        </w:rPr>
        <w:t xml:space="preserve"> </w:t>
      </w:r>
      <w:r>
        <w:rPr>
          <w:spacing w:val="-2"/>
          <w:w w:val="95"/>
        </w:rPr>
        <w:t>Программы: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442"/>
        </w:tabs>
        <w:spacing w:before="2" w:line="228" w:lineRule="auto"/>
        <w:ind w:right="129" w:hanging="2"/>
        <w:jc w:val="both"/>
        <w:rPr>
          <w:sz w:val="25"/>
        </w:rPr>
      </w:pPr>
      <w:r>
        <w:rPr>
          <w:sz w:val="25"/>
        </w:rPr>
        <w:t>охрана и укрепление физического и психического здоровья детей, в том числе их эмоционального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благополучия;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452"/>
        </w:tabs>
        <w:spacing w:before="4" w:line="230" w:lineRule="auto"/>
        <w:ind w:left="118" w:right="111" w:firstLine="0"/>
        <w:jc w:val="both"/>
        <w:rPr>
          <w:sz w:val="25"/>
        </w:rPr>
      </w:pPr>
      <w:r>
        <w:rPr>
          <w:sz w:val="25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</w:t>
      </w:r>
      <w:r>
        <w:rPr>
          <w:spacing w:val="-2"/>
          <w:sz w:val="25"/>
        </w:rPr>
        <w:t>ограниченных возможностей здоровья);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409"/>
        </w:tabs>
        <w:spacing w:line="230" w:lineRule="auto"/>
        <w:ind w:left="120" w:right="108" w:hanging="2"/>
        <w:jc w:val="both"/>
        <w:rPr>
          <w:sz w:val="25"/>
        </w:rPr>
      </w:pPr>
      <w:r>
        <w:rPr>
          <w:w w:val="95"/>
          <w:sz w:val="25"/>
        </w:rPr>
        <w:t xml:space="preserve">обеспечение преемственности целей, задач и содержания образования, реализуемых в </w:t>
      </w:r>
      <w:r>
        <w:rPr>
          <w:sz w:val="25"/>
        </w:rPr>
        <w:t xml:space="preserve">рамках образовательных программ различных уровней (далее </w:t>
      </w:r>
      <w:r>
        <w:rPr>
          <w:w w:val="90"/>
          <w:sz w:val="25"/>
        </w:rPr>
        <w:t xml:space="preserve">— </w:t>
      </w:r>
      <w:r>
        <w:rPr>
          <w:sz w:val="25"/>
        </w:rPr>
        <w:t xml:space="preserve">преемственность </w:t>
      </w:r>
      <w:r>
        <w:rPr>
          <w:w w:val="95"/>
          <w:sz w:val="25"/>
        </w:rPr>
        <w:t>основных образовательных программ дошкольного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 начального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общего образования);</w:t>
      </w:r>
    </w:p>
    <w:p w:rsidR="00675E34" w:rsidRDefault="00675E34">
      <w:pPr>
        <w:spacing w:line="230" w:lineRule="auto"/>
        <w:jc w:val="both"/>
        <w:rPr>
          <w:sz w:val="25"/>
        </w:rPr>
        <w:sectPr w:rsidR="00675E34">
          <w:pgSz w:w="11900" w:h="16840"/>
          <w:pgMar w:top="1040" w:right="740" w:bottom="280" w:left="1580" w:header="720" w:footer="720" w:gutter="0"/>
          <w:cols w:space="720"/>
        </w:sectPr>
      </w:pPr>
    </w:p>
    <w:p w:rsidR="00675E34" w:rsidRDefault="00E85B8E">
      <w:pPr>
        <w:pStyle w:val="a5"/>
        <w:numPr>
          <w:ilvl w:val="0"/>
          <w:numId w:val="1"/>
        </w:numPr>
        <w:tabs>
          <w:tab w:val="left" w:pos="423"/>
        </w:tabs>
        <w:spacing w:before="77" w:line="232" w:lineRule="auto"/>
        <w:ind w:left="118" w:right="109" w:firstLine="1"/>
        <w:jc w:val="both"/>
        <w:rPr>
          <w:sz w:val="25"/>
        </w:rPr>
      </w:pPr>
      <w:r>
        <w:rPr>
          <w:sz w:val="25"/>
        </w:rPr>
        <w:lastRenderedPageBreak/>
        <w:t>создание</w:t>
      </w:r>
      <w:r>
        <w:rPr>
          <w:spacing w:val="-7"/>
          <w:sz w:val="25"/>
        </w:rPr>
        <w:t xml:space="preserve"> </w:t>
      </w:r>
      <w:r>
        <w:rPr>
          <w:sz w:val="25"/>
        </w:rPr>
        <w:t>благоприятных условий</w:t>
      </w:r>
      <w:r>
        <w:rPr>
          <w:spacing w:val="-2"/>
          <w:sz w:val="25"/>
        </w:rPr>
        <w:t xml:space="preserve"> </w:t>
      </w:r>
      <w:r>
        <w:rPr>
          <w:sz w:val="25"/>
        </w:rPr>
        <w:t>развития</w:t>
      </w:r>
      <w:r>
        <w:rPr>
          <w:spacing w:val="-4"/>
          <w:sz w:val="25"/>
        </w:rPr>
        <w:t xml:space="preserve"> </w:t>
      </w:r>
      <w:r>
        <w:rPr>
          <w:sz w:val="25"/>
        </w:rPr>
        <w:t>детей</w:t>
      </w:r>
      <w:r>
        <w:rPr>
          <w:spacing w:val="-7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соответствии с</w:t>
      </w:r>
      <w:r>
        <w:rPr>
          <w:spacing w:val="-12"/>
          <w:sz w:val="25"/>
        </w:rPr>
        <w:t xml:space="preserve"> </w:t>
      </w:r>
      <w:r>
        <w:rPr>
          <w:sz w:val="25"/>
        </w:rPr>
        <w:t>их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возрастными и </w:t>
      </w:r>
      <w:r>
        <w:rPr>
          <w:w w:val="95"/>
          <w:sz w:val="25"/>
        </w:rPr>
        <w:t>индивидуальными особенностями и склонностями, развитие способностей и творческого потенциала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каждого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ребёнка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как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субъекта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отношений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самим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собой,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другими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детьми,</w:t>
      </w:r>
    </w:p>
    <w:p w:rsidR="00675E34" w:rsidRDefault="00E85B8E">
      <w:pPr>
        <w:spacing w:before="71"/>
        <w:ind w:left="121"/>
        <w:jc w:val="both"/>
        <w:rPr>
          <w:sz w:val="16"/>
        </w:rPr>
      </w:pPr>
      <w:r>
        <w:rPr>
          <w:sz w:val="16"/>
        </w:rPr>
        <w:t>ВЗ]ЭО</w:t>
      </w:r>
      <w:r>
        <w:rPr>
          <w:spacing w:val="-20"/>
          <w:sz w:val="16"/>
        </w:rPr>
        <w:t xml:space="preserve"> </w:t>
      </w:r>
      <w:r>
        <w:rPr>
          <w:sz w:val="16"/>
        </w:rPr>
        <w:t>GЛЫМИ</w:t>
      </w:r>
      <w:r>
        <w:rPr>
          <w:spacing w:val="29"/>
          <w:sz w:val="16"/>
        </w:rPr>
        <w:t xml:space="preserve"> </w:t>
      </w:r>
      <w:r>
        <w:rPr>
          <w:sz w:val="16"/>
        </w:rPr>
        <w:t>И</w:t>
      </w:r>
      <w:r>
        <w:rPr>
          <w:spacing w:val="20"/>
          <w:sz w:val="16"/>
        </w:rPr>
        <w:t xml:space="preserve"> </w:t>
      </w:r>
      <w:r>
        <w:rPr>
          <w:spacing w:val="-2"/>
          <w:sz w:val="16"/>
        </w:rPr>
        <w:t>МИ]ЗОМ;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404"/>
        </w:tabs>
        <w:spacing w:before="15" w:line="230" w:lineRule="auto"/>
        <w:ind w:left="118" w:right="119" w:firstLine="3"/>
        <w:jc w:val="both"/>
        <w:rPr>
          <w:sz w:val="25"/>
        </w:rPr>
      </w:pPr>
      <w:r>
        <w:rPr>
          <w:spacing w:val="-2"/>
          <w:sz w:val="25"/>
        </w:rPr>
        <w:t>объединение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обучения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воспитания в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целостный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образовательный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процесс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на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 xml:space="preserve">основе </w:t>
      </w:r>
      <w:r>
        <w:rPr>
          <w:sz w:val="25"/>
        </w:rPr>
        <w:t>духовно-нравственных</w:t>
      </w:r>
      <w:r>
        <w:rPr>
          <w:spacing w:val="-8"/>
          <w:sz w:val="25"/>
        </w:rPr>
        <w:t xml:space="preserve"> </w:t>
      </w:r>
      <w:r>
        <w:rPr>
          <w:sz w:val="25"/>
        </w:rPr>
        <w:t>и</w:t>
      </w:r>
      <w:r>
        <w:rPr>
          <w:spacing w:val="-9"/>
          <w:sz w:val="25"/>
        </w:rPr>
        <w:t xml:space="preserve"> </w:t>
      </w:r>
      <w:r>
        <w:rPr>
          <w:sz w:val="25"/>
        </w:rPr>
        <w:t>социокультурных</w:t>
      </w:r>
      <w:r>
        <w:rPr>
          <w:spacing w:val="-12"/>
          <w:sz w:val="25"/>
        </w:rPr>
        <w:t xml:space="preserve"> </w:t>
      </w:r>
      <w:r>
        <w:rPr>
          <w:sz w:val="25"/>
        </w:rPr>
        <w:t>ценностей и</w:t>
      </w:r>
      <w:r>
        <w:rPr>
          <w:spacing w:val="-7"/>
          <w:sz w:val="25"/>
        </w:rPr>
        <w:t xml:space="preserve"> </w:t>
      </w:r>
      <w:r>
        <w:rPr>
          <w:sz w:val="25"/>
        </w:rPr>
        <w:t>принятых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z w:val="25"/>
        </w:rPr>
        <w:t>обществе правил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и </w:t>
      </w:r>
      <w:r>
        <w:rPr>
          <w:w w:val="95"/>
          <w:sz w:val="25"/>
        </w:rPr>
        <w:t>норм поведения</w:t>
      </w:r>
      <w:r>
        <w:rPr>
          <w:sz w:val="25"/>
        </w:rPr>
        <w:t xml:space="preserve"> </w:t>
      </w:r>
      <w:r>
        <w:rPr>
          <w:w w:val="95"/>
          <w:sz w:val="25"/>
        </w:rPr>
        <w:t>в интересах человека, семьи, общества;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450"/>
        </w:tabs>
        <w:spacing w:before="8" w:line="230" w:lineRule="auto"/>
        <w:ind w:left="118" w:right="120" w:hanging="1"/>
        <w:jc w:val="both"/>
        <w:rPr>
          <w:sz w:val="25"/>
        </w:rPr>
      </w:pPr>
      <w:r>
        <w:rPr>
          <w:sz w:val="25"/>
        </w:rPr>
        <w:t xml:space="preserve">формирование общей культуры личности детей, в том числе ценностей здорового </w:t>
      </w:r>
      <w:r>
        <w:rPr>
          <w:spacing w:val="-2"/>
          <w:sz w:val="25"/>
        </w:rPr>
        <w:t>образа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жизни,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развитие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их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 xml:space="preserve">социальных, нравственных, эстетических, интеллектуальных, </w:t>
      </w:r>
      <w:r>
        <w:rPr>
          <w:sz w:val="25"/>
        </w:rPr>
        <w:t xml:space="preserve">физических качеств, инициативности, самостоятельности и ответственности ребёнка, </w:t>
      </w:r>
      <w:r>
        <w:rPr>
          <w:w w:val="95"/>
          <w:sz w:val="25"/>
        </w:rPr>
        <w:t>формирование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предпосылок учебной деятельности;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409"/>
        </w:tabs>
        <w:spacing w:line="230" w:lineRule="auto"/>
        <w:ind w:left="118" w:right="117" w:firstLine="1"/>
        <w:jc w:val="both"/>
        <w:rPr>
          <w:sz w:val="25"/>
        </w:rPr>
      </w:pPr>
      <w:r>
        <w:rPr>
          <w:w w:val="95"/>
          <w:sz w:val="25"/>
        </w:rPr>
        <w:t xml:space="preserve">обеспечение вариативности и разнообразия содержания Программы организационных </w:t>
      </w:r>
      <w:r>
        <w:rPr>
          <w:sz w:val="25"/>
        </w:rPr>
        <w:t>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743"/>
        </w:tabs>
        <w:spacing w:before="5" w:line="225" w:lineRule="auto"/>
        <w:ind w:left="118" w:right="135" w:firstLine="0"/>
        <w:jc w:val="both"/>
        <w:rPr>
          <w:sz w:val="25"/>
        </w:rPr>
      </w:pPr>
      <w:r>
        <w:rPr>
          <w:sz w:val="25"/>
        </w:rPr>
        <w:t xml:space="preserve">формирование социокультурной среды, соответствующей возрастным, </w:t>
      </w:r>
      <w:r>
        <w:rPr>
          <w:w w:val="95"/>
          <w:sz w:val="25"/>
        </w:rPr>
        <w:t>индивидуальным, психологическим и физиологическим особенностям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детей;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380"/>
        </w:tabs>
        <w:spacing w:before="7" w:line="230" w:lineRule="auto"/>
        <w:ind w:left="118" w:right="115" w:firstLine="0"/>
        <w:jc w:val="both"/>
        <w:rPr>
          <w:sz w:val="25"/>
        </w:rPr>
      </w:pPr>
      <w:r>
        <w:rPr>
          <w:w w:val="95"/>
          <w:sz w:val="25"/>
        </w:rPr>
        <w:t>обеспечение психолого-педагогической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 xml:space="preserve">поддержки семьи и повышение компетентности </w:t>
      </w:r>
      <w:r>
        <w:rPr>
          <w:sz w:val="25"/>
        </w:rPr>
        <w:t>родителей (законных представителей) в вопросах развития и образования, охраны и укрепления здоровья детей;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620"/>
        </w:tabs>
        <w:spacing w:line="230" w:lineRule="auto"/>
        <w:ind w:left="118" w:right="134" w:firstLine="0"/>
        <w:jc w:val="both"/>
        <w:rPr>
          <w:sz w:val="25"/>
        </w:rPr>
      </w:pPr>
      <w:r>
        <w:rPr>
          <w:sz w:val="25"/>
        </w:rPr>
        <w:t xml:space="preserve">создание условий для обеспечения </w:t>
      </w:r>
      <w:proofErr w:type="gramStart"/>
      <w:r>
        <w:rPr>
          <w:sz w:val="25"/>
        </w:rPr>
        <w:t>коррекции нарушений развития различных категорий детей</w:t>
      </w:r>
      <w:proofErr w:type="gramEnd"/>
      <w:r>
        <w:rPr>
          <w:sz w:val="25"/>
        </w:rPr>
        <w:t xml:space="preserve"> с</w:t>
      </w:r>
      <w:r>
        <w:rPr>
          <w:spacing w:val="-4"/>
          <w:sz w:val="25"/>
        </w:rPr>
        <w:t xml:space="preserve"> </w:t>
      </w:r>
      <w:r>
        <w:rPr>
          <w:sz w:val="25"/>
        </w:rPr>
        <w:t>OB3, с</w:t>
      </w:r>
      <w:r>
        <w:rPr>
          <w:spacing w:val="-3"/>
          <w:sz w:val="25"/>
        </w:rPr>
        <w:t xml:space="preserve"> </w:t>
      </w:r>
      <w:r>
        <w:rPr>
          <w:sz w:val="25"/>
        </w:rPr>
        <w:t>учетом возрастных и</w:t>
      </w:r>
      <w:r>
        <w:rPr>
          <w:spacing w:val="-3"/>
          <w:sz w:val="25"/>
        </w:rPr>
        <w:t xml:space="preserve"> </w:t>
      </w:r>
      <w:r>
        <w:rPr>
          <w:sz w:val="25"/>
        </w:rPr>
        <w:t>индивидуальных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особенностей, особых </w:t>
      </w:r>
      <w:r>
        <w:rPr>
          <w:spacing w:val="-2"/>
          <w:sz w:val="25"/>
        </w:rPr>
        <w:t>образовательных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потребностей, социальной адаптации, оказание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им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помощи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освоении программы.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577"/>
        </w:tabs>
        <w:spacing w:line="232" w:lineRule="auto"/>
        <w:ind w:left="118" w:right="119" w:firstLine="0"/>
        <w:jc w:val="both"/>
        <w:rPr>
          <w:sz w:val="25"/>
        </w:rPr>
      </w:pPr>
      <w:r>
        <w:rPr>
          <w:sz w:val="25"/>
        </w:rPr>
        <w:t xml:space="preserve">создание национального культурного пространства для всестороннего развития и </w:t>
      </w:r>
      <w:r>
        <w:rPr>
          <w:spacing w:val="-2"/>
          <w:sz w:val="25"/>
        </w:rPr>
        <w:t>обогащения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посредством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приобщения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детей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истокам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национальной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культуры</w:t>
      </w:r>
      <w:r>
        <w:rPr>
          <w:spacing w:val="31"/>
          <w:sz w:val="25"/>
        </w:rPr>
        <w:t xml:space="preserve"> </w:t>
      </w:r>
      <w:r>
        <w:rPr>
          <w:spacing w:val="-2"/>
          <w:sz w:val="25"/>
        </w:rPr>
        <w:t>народов, населяющих Республику Татарстан</w:t>
      </w:r>
    </w:p>
    <w:p w:rsidR="00675E34" w:rsidRDefault="00E85B8E">
      <w:pPr>
        <w:pStyle w:val="a5"/>
        <w:numPr>
          <w:ilvl w:val="0"/>
          <w:numId w:val="1"/>
        </w:numPr>
        <w:tabs>
          <w:tab w:val="left" w:pos="610"/>
          <w:tab w:val="left" w:pos="7251"/>
        </w:tabs>
        <w:spacing w:line="230" w:lineRule="auto"/>
        <w:ind w:left="118" w:right="123" w:firstLine="0"/>
        <w:rPr>
          <w:sz w:val="25"/>
        </w:rPr>
      </w:pPr>
      <w:r>
        <w:rPr>
          <w:sz w:val="25"/>
        </w:rPr>
        <w:t>создание</w:t>
      </w:r>
      <w:r>
        <w:rPr>
          <w:spacing w:val="79"/>
          <w:sz w:val="25"/>
        </w:rPr>
        <w:t xml:space="preserve"> </w:t>
      </w:r>
      <w:r>
        <w:rPr>
          <w:sz w:val="25"/>
        </w:rPr>
        <w:t>языковой</w:t>
      </w:r>
      <w:r>
        <w:rPr>
          <w:spacing w:val="79"/>
          <w:sz w:val="25"/>
        </w:rPr>
        <w:t xml:space="preserve"> </w:t>
      </w:r>
      <w:r>
        <w:rPr>
          <w:sz w:val="25"/>
        </w:rPr>
        <w:t>среды,</w:t>
      </w:r>
      <w:r>
        <w:rPr>
          <w:spacing w:val="74"/>
          <w:sz w:val="25"/>
        </w:rPr>
        <w:t xml:space="preserve"> </w:t>
      </w:r>
      <w:r>
        <w:rPr>
          <w:sz w:val="25"/>
        </w:rPr>
        <w:t>обеспечивающей</w:t>
      </w:r>
      <w:r>
        <w:rPr>
          <w:spacing w:val="63"/>
          <w:sz w:val="25"/>
        </w:rPr>
        <w:t xml:space="preserve"> </w:t>
      </w:r>
      <w:r>
        <w:rPr>
          <w:sz w:val="25"/>
        </w:rPr>
        <w:t>формирование</w:t>
      </w:r>
      <w:r>
        <w:rPr>
          <w:sz w:val="25"/>
        </w:rPr>
        <w:tab/>
        <w:t>у</w:t>
      </w:r>
      <w:r>
        <w:rPr>
          <w:spacing w:val="57"/>
          <w:sz w:val="25"/>
        </w:rPr>
        <w:t xml:space="preserve"> </w:t>
      </w:r>
      <w:r>
        <w:rPr>
          <w:sz w:val="25"/>
        </w:rPr>
        <w:t>детей</w:t>
      </w:r>
      <w:r>
        <w:rPr>
          <w:spacing w:val="64"/>
          <w:sz w:val="25"/>
        </w:rPr>
        <w:t xml:space="preserve"> </w:t>
      </w:r>
      <w:r>
        <w:rPr>
          <w:sz w:val="25"/>
        </w:rPr>
        <w:t>интереса</w:t>
      </w:r>
      <w:r>
        <w:rPr>
          <w:spacing w:val="72"/>
          <w:sz w:val="25"/>
        </w:rPr>
        <w:t xml:space="preserve"> </w:t>
      </w:r>
      <w:r>
        <w:rPr>
          <w:sz w:val="25"/>
        </w:rPr>
        <w:t xml:space="preserve">к </w:t>
      </w:r>
      <w:r>
        <w:rPr>
          <w:w w:val="95"/>
          <w:sz w:val="25"/>
        </w:rPr>
        <w:t>изучению двух государственных языков Республики Татарстан,</w:t>
      </w:r>
      <w:r>
        <w:rPr>
          <w:spacing w:val="25"/>
          <w:sz w:val="25"/>
        </w:rPr>
        <w:t xml:space="preserve"> </w:t>
      </w:r>
      <w:r>
        <w:rPr>
          <w:w w:val="95"/>
          <w:sz w:val="25"/>
        </w:rPr>
        <w:t>развитие первоначальных умений и навыков практического</w:t>
      </w:r>
      <w:r>
        <w:rPr>
          <w:sz w:val="25"/>
        </w:rPr>
        <w:t xml:space="preserve"> </w:t>
      </w:r>
      <w:r>
        <w:rPr>
          <w:w w:val="95"/>
          <w:sz w:val="25"/>
        </w:rPr>
        <w:t>владения татарским и русским языком 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устной форме. Цели (обязательной части) Программы</w:t>
      </w:r>
      <w:r>
        <w:rPr>
          <w:sz w:val="25"/>
        </w:rPr>
        <w:t xml:space="preserve"> </w:t>
      </w:r>
      <w:r>
        <w:rPr>
          <w:w w:val="95"/>
          <w:sz w:val="25"/>
        </w:rPr>
        <w:t>достигаются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через решение следующих задач: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79"/>
        </w:tabs>
        <w:spacing w:line="228" w:lineRule="auto"/>
        <w:ind w:left="121" w:right="129" w:hanging="3"/>
        <w:rPr>
          <w:sz w:val="25"/>
        </w:rPr>
      </w:pPr>
      <w:r>
        <w:rPr>
          <w:w w:val="95"/>
          <w:sz w:val="25"/>
        </w:rPr>
        <w:t xml:space="preserve">охрана и целенаправленное укрепление физического и психического здоровья детей, их </w:t>
      </w:r>
      <w:r>
        <w:rPr>
          <w:sz w:val="25"/>
        </w:rPr>
        <w:t>эмоционального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благополучия;</w:t>
      </w:r>
    </w:p>
    <w:p w:rsidR="00675E34" w:rsidRDefault="00E85B8E">
      <w:pPr>
        <w:pStyle w:val="a3"/>
        <w:spacing w:line="228" w:lineRule="auto"/>
        <w:ind w:left="120" w:right="140" w:hanging="2"/>
      </w:pPr>
      <w:r>
        <w:t>-формирование у детей устойчивых позитивных представлений о ценности здорового образа жизни;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436"/>
        </w:tabs>
        <w:spacing w:before="3" w:line="230" w:lineRule="auto"/>
        <w:ind w:right="125" w:firstLine="0"/>
        <w:rPr>
          <w:sz w:val="25"/>
        </w:rPr>
      </w:pPr>
      <w:r>
        <w:rPr>
          <w:sz w:val="25"/>
        </w:rPr>
        <w:t xml:space="preserve">формирование общей культуры детей на основе первичного усвоения ими </w:t>
      </w:r>
      <w:r>
        <w:rPr>
          <w:w w:val="95"/>
          <w:sz w:val="25"/>
        </w:rPr>
        <w:t>представлений</w:t>
      </w:r>
      <w:r>
        <w:rPr>
          <w:spacing w:val="34"/>
          <w:sz w:val="25"/>
        </w:rPr>
        <w:t xml:space="preserve"> </w:t>
      </w:r>
      <w:r>
        <w:rPr>
          <w:w w:val="95"/>
          <w:sz w:val="25"/>
        </w:rPr>
        <w:t>о духовно-нравственных и социокультурных ценностях,</w:t>
      </w:r>
      <w:r>
        <w:rPr>
          <w:sz w:val="25"/>
        </w:rPr>
        <w:t xml:space="preserve"> </w:t>
      </w:r>
      <w:r>
        <w:rPr>
          <w:w w:val="95"/>
          <w:sz w:val="25"/>
        </w:rPr>
        <w:t>а также принятых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в обществе правил и норм поведения в интересах человека, семьи, общества;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3"/>
        </w:tabs>
        <w:spacing w:line="230" w:lineRule="auto"/>
        <w:ind w:left="120" w:right="124" w:hanging="2"/>
        <w:jc w:val="left"/>
        <w:rPr>
          <w:sz w:val="25"/>
        </w:rPr>
      </w:pPr>
      <w:r>
        <w:rPr>
          <w:w w:val="95"/>
          <w:sz w:val="25"/>
        </w:rPr>
        <w:t>формирование</w:t>
      </w:r>
      <w:r>
        <w:rPr>
          <w:sz w:val="25"/>
        </w:rPr>
        <w:t xml:space="preserve"> </w:t>
      </w:r>
      <w:r>
        <w:rPr>
          <w:w w:val="95"/>
          <w:sz w:val="25"/>
        </w:rPr>
        <w:t>у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каждого ребенка устойчивой позитивной мотивации к ведущим видам детской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z w:val="25"/>
        </w:rPr>
        <w:t xml:space="preserve"> </w:t>
      </w:r>
      <w:r>
        <w:rPr>
          <w:w w:val="95"/>
          <w:sz w:val="25"/>
        </w:rPr>
        <w:t>основе</w:t>
      </w:r>
      <w:r>
        <w:rPr>
          <w:spacing w:val="33"/>
          <w:sz w:val="25"/>
        </w:rPr>
        <w:t xml:space="preserve"> </w:t>
      </w:r>
      <w:r>
        <w:rPr>
          <w:w w:val="95"/>
          <w:sz w:val="25"/>
        </w:rPr>
        <w:t>пробуждения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интереса</w:t>
      </w:r>
      <w:r>
        <w:rPr>
          <w:spacing w:val="37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z w:val="25"/>
        </w:rPr>
        <w:t xml:space="preserve"> </w:t>
      </w:r>
      <w:r>
        <w:rPr>
          <w:w w:val="95"/>
          <w:sz w:val="25"/>
        </w:rPr>
        <w:t>объектам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этой</w:t>
      </w:r>
      <w:r>
        <w:rPr>
          <w:spacing w:val="24"/>
          <w:sz w:val="25"/>
        </w:rPr>
        <w:t xml:space="preserve"> </w:t>
      </w:r>
      <w:r>
        <w:rPr>
          <w:w w:val="95"/>
          <w:sz w:val="25"/>
        </w:rPr>
        <w:t>деятельности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и </w:t>
      </w:r>
      <w:r>
        <w:rPr>
          <w:sz w:val="25"/>
        </w:rPr>
        <w:t>самой</w:t>
      </w:r>
      <w:r>
        <w:rPr>
          <w:spacing w:val="-13"/>
          <w:sz w:val="25"/>
        </w:rPr>
        <w:t xml:space="preserve"> </w:t>
      </w:r>
      <w:r>
        <w:rPr>
          <w:sz w:val="25"/>
        </w:rPr>
        <w:t>деятельности</w:t>
      </w:r>
      <w:r>
        <w:rPr>
          <w:spacing w:val="-3"/>
          <w:sz w:val="25"/>
        </w:rPr>
        <w:t xml:space="preserve"> </w:t>
      </w:r>
      <w:r>
        <w:rPr>
          <w:sz w:val="25"/>
        </w:rPr>
        <w:t>как</w:t>
      </w:r>
      <w:r>
        <w:rPr>
          <w:spacing w:val="-16"/>
          <w:sz w:val="25"/>
        </w:rPr>
        <w:t xml:space="preserve"> </w:t>
      </w:r>
      <w:r>
        <w:rPr>
          <w:sz w:val="25"/>
        </w:rPr>
        <w:t>процессу;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61"/>
        </w:tabs>
        <w:spacing w:before="3" w:line="228" w:lineRule="auto"/>
        <w:ind w:left="120" w:right="134" w:hanging="2"/>
        <w:jc w:val="left"/>
        <w:rPr>
          <w:sz w:val="25"/>
        </w:rPr>
      </w:pPr>
      <w:r>
        <w:rPr>
          <w:sz w:val="25"/>
        </w:rPr>
        <w:t>развитие</w:t>
      </w:r>
      <w:r>
        <w:rPr>
          <w:spacing w:val="49"/>
          <w:sz w:val="25"/>
        </w:rPr>
        <w:t xml:space="preserve"> </w:t>
      </w:r>
      <w:r>
        <w:rPr>
          <w:sz w:val="25"/>
        </w:rPr>
        <w:t>творческой</w:t>
      </w:r>
      <w:r>
        <w:rPr>
          <w:spacing w:val="57"/>
          <w:sz w:val="25"/>
        </w:rPr>
        <w:t xml:space="preserve"> </w:t>
      </w:r>
      <w:r>
        <w:rPr>
          <w:sz w:val="25"/>
        </w:rPr>
        <w:t>активности</w:t>
      </w:r>
      <w:r>
        <w:rPr>
          <w:spacing w:val="59"/>
          <w:sz w:val="25"/>
        </w:rPr>
        <w:t xml:space="preserve"> </w:t>
      </w:r>
      <w:r>
        <w:rPr>
          <w:sz w:val="25"/>
        </w:rPr>
        <w:t>детей</w:t>
      </w:r>
      <w:r>
        <w:rPr>
          <w:spacing w:val="45"/>
          <w:sz w:val="25"/>
        </w:rPr>
        <w:t xml:space="preserve"> </w:t>
      </w:r>
      <w:r>
        <w:rPr>
          <w:sz w:val="25"/>
        </w:rPr>
        <w:t>и</w:t>
      </w:r>
      <w:r>
        <w:rPr>
          <w:spacing w:val="39"/>
          <w:sz w:val="25"/>
        </w:rPr>
        <w:t xml:space="preserve"> </w:t>
      </w:r>
      <w:r>
        <w:rPr>
          <w:sz w:val="25"/>
        </w:rPr>
        <w:t>их</w:t>
      </w:r>
      <w:r>
        <w:rPr>
          <w:spacing w:val="43"/>
          <w:sz w:val="25"/>
        </w:rPr>
        <w:t xml:space="preserve"> </w:t>
      </w:r>
      <w:r>
        <w:rPr>
          <w:sz w:val="25"/>
        </w:rPr>
        <w:t>позитивной</w:t>
      </w:r>
      <w:r>
        <w:rPr>
          <w:spacing w:val="57"/>
          <w:sz w:val="25"/>
        </w:rPr>
        <w:t xml:space="preserve"> </w:t>
      </w:r>
      <w:r>
        <w:rPr>
          <w:sz w:val="25"/>
        </w:rPr>
        <w:t>социализации</w:t>
      </w:r>
      <w:r>
        <w:rPr>
          <w:spacing w:val="60"/>
          <w:sz w:val="25"/>
        </w:rPr>
        <w:t xml:space="preserve"> </w:t>
      </w:r>
      <w:r>
        <w:rPr>
          <w:sz w:val="25"/>
        </w:rPr>
        <w:t>на</w:t>
      </w:r>
      <w:r>
        <w:rPr>
          <w:spacing w:val="35"/>
          <w:sz w:val="25"/>
        </w:rPr>
        <w:t xml:space="preserve"> </w:t>
      </w:r>
      <w:r>
        <w:rPr>
          <w:sz w:val="25"/>
        </w:rPr>
        <w:t xml:space="preserve">основе </w:t>
      </w:r>
      <w:r>
        <w:rPr>
          <w:w w:val="95"/>
          <w:sz w:val="25"/>
        </w:rPr>
        <w:t>амплификации (обогащения) детского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развития;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42"/>
        </w:tabs>
        <w:spacing w:before="6" w:line="228" w:lineRule="auto"/>
        <w:ind w:right="121" w:firstLine="0"/>
        <w:jc w:val="left"/>
        <w:rPr>
          <w:sz w:val="25"/>
        </w:rPr>
      </w:pPr>
      <w:r>
        <w:rPr>
          <w:spacing w:val="-2"/>
          <w:sz w:val="25"/>
        </w:rPr>
        <w:t>развитие</w:t>
      </w:r>
      <w:r>
        <w:rPr>
          <w:spacing w:val="52"/>
          <w:sz w:val="25"/>
        </w:rPr>
        <w:t xml:space="preserve"> </w:t>
      </w:r>
      <w:r>
        <w:rPr>
          <w:spacing w:val="-2"/>
          <w:sz w:val="25"/>
        </w:rPr>
        <w:t>у</w:t>
      </w:r>
      <w:r>
        <w:rPr>
          <w:spacing w:val="32"/>
          <w:sz w:val="25"/>
        </w:rPr>
        <w:t xml:space="preserve"> </w:t>
      </w:r>
      <w:r>
        <w:rPr>
          <w:spacing w:val="-2"/>
          <w:sz w:val="25"/>
        </w:rPr>
        <w:t>детей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способности</w:t>
      </w:r>
      <w:r>
        <w:rPr>
          <w:spacing w:val="53"/>
          <w:sz w:val="25"/>
        </w:rPr>
        <w:t xml:space="preserve"> </w:t>
      </w:r>
      <w:r>
        <w:rPr>
          <w:spacing w:val="-2"/>
          <w:sz w:val="25"/>
        </w:rPr>
        <w:t>к</w:t>
      </w:r>
      <w:r>
        <w:rPr>
          <w:spacing w:val="38"/>
          <w:sz w:val="25"/>
        </w:rPr>
        <w:t xml:space="preserve"> </w:t>
      </w:r>
      <w:r>
        <w:rPr>
          <w:spacing w:val="-2"/>
          <w:sz w:val="25"/>
        </w:rPr>
        <w:t>сотрудничеству,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коммуникативной</w:t>
      </w:r>
      <w:r>
        <w:rPr>
          <w:spacing w:val="40"/>
          <w:sz w:val="25"/>
        </w:rPr>
        <w:t xml:space="preserve"> </w:t>
      </w:r>
      <w:r>
        <w:rPr>
          <w:spacing w:val="-2"/>
          <w:sz w:val="25"/>
        </w:rPr>
        <w:t>деятельности</w:t>
      </w:r>
      <w:r>
        <w:rPr>
          <w:spacing w:val="55"/>
          <w:sz w:val="25"/>
        </w:rPr>
        <w:t xml:space="preserve"> </w:t>
      </w:r>
      <w:r>
        <w:rPr>
          <w:spacing w:val="-2"/>
          <w:sz w:val="25"/>
        </w:rPr>
        <w:t xml:space="preserve">с </w:t>
      </w:r>
      <w:r>
        <w:rPr>
          <w:w w:val="95"/>
          <w:sz w:val="25"/>
        </w:rPr>
        <w:t>учетом возрастных особенностей дошкольного детства;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46"/>
        </w:tabs>
        <w:spacing w:before="3" w:line="230" w:lineRule="auto"/>
        <w:ind w:left="120" w:right="119" w:hanging="2"/>
        <w:rPr>
          <w:sz w:val="25"/>
        </w:rPr>
      </w:pPr>
      <w:r>
        <w:rPr>
          <w:sz w:val="25"/>
        </w:rPr>
        <w:t xml:space="preserve">развитие форм речи и ее функций, овладение дошкольниками навыками речевого общения на основе соответствующих возрасту форм совместной </w:t>
      </w:r>
      <w:proofErr w:type="gramStart"/>
      <w:r>
        <w:rPr>
          <w:sz w:val="25"/>
        </w:rPr>
        <w:t>со</w:t>
      </w:r>
      <w:proofErr w:type="gramEnd"/>
      <w:r>
        <w:rPr>
          <w:sz w:val="25"/>
        </w:rPr>
        <w:t xml:space="preserve"> взрослыми и самостоятельной</w:t>
      </w:r>
      <w:r>
        <w:rPr>
          <w:spacing w:val="-16"/>
          <w:sz w:val="25"/>
        </w:rPr>
        <w:t xml:space="preserve"> </w:t>
      </w:r>
      <w:r>
        <w:rPr>
          <w:sz w:val="25"/>
        </w:rPr>
        <w:t>деятельности;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441"/>
        </w:tabs>
        <w:spacing w:line="232" w:lineRule="auto"/>
        <w:ind w:left="120" w:right="137" w:hanging="2"/>
        <w:rPr>
          <w:sz w:val="25"/>
        </w:rPr>
      </w:pPr>
      <w:r>
        <w:rPr>
          <w:sz w:val="25"/>
        </w:rPr>
        <w:t xml:space="preserve">предоставление каждому ребенку возможностей самоутверждения, повышения </w:t>
      </w:r>
      <w:r>
        <w:rPr>
          <w:spacing w:val="-2"/>
          <w:sz w:val="25"/>
        </w:rPr>
        <w:t>самооценки в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процессе формирования;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40"/>
        </w:tabs>
        <w:spacing w:line="232" w:lineRule="auto"/>
        <w:ind w:right="149" w:firstLine="0"/>
        <w:rPr>
          <w:sz w:val="25"/>
        </w:rPr>
      </w:pPr>
      <w:r>
        <w:rPr>
          <w:sz w:val="25"/>
        </w:rPr>
        <w:t>формирование</w:t>
      </w:r>
      <w:r>
        <w:rPr>
          <w:spacing w:val="-5"/>
          <w:sz w:val="25"/>
        </w:rPr>
        <w:t xml:space="preserve"> </w:t>
      </w:r>
      <w:r>
        <w:rPr>
          <w:sz w:val="25"/>
        </w:rPr>
        <w:t>социокультурной</w:t>
      </w:r>
      <w:r>
        <w:rPr>
          <w:spacing w:val="-16"/>
          <w:sz w:val="25"/>
        </w:rPr>
        <w:t xml:space="preserve"> </w:t>
      </w:r>
      <w:r>
        <w:rPr>
          <w:sz w:val="25"/>
        </w:rPr>
        <w:t>развивающей</w:t>
      </w:r>
      <w:r>
        <w:rPr>
          <w:spacing w:val="-8"/>
          <w:sz w:val="25"/>
        </w:rPr>
        <w:t xml:space="preserve"> </w:t>
      </w:r>
      <w:r>
        <w:rPr>
          <w:sz w:val="25"/>
        </w:rPr>
        <w:t>среды,</w:t>
      </w:r>
      <w:r>
        <w:rPr>
          <w:spacing w:val="-11"/>
          <w:sz w:val="25"/>
        </w:rPr>
        <w:t xml:space="preserve"> </w:t>
      </w:r>
      <w:r>
        <w:rPr>
          <w:sz w:val="25"/>
        </w:rPr>
        <w:t>соответствующей</w:t>
      </w:r>
      <w:r>
        <w:rPr>
          <w:spacing w:val="-11"/>
          <w:sz w:val="25"/>
        </w:rPr>
        <w:t xml:space="preserve"> </w:t>
      </w:r>
      <w:r>
        <w:rPr>
          <w:sz w:val="25"/>
        </w:rPr>
        <w:t xml:space="preserve">возрастным, </w:t>
      </w:r>
      <w:r>
        <w:rPr>
          <w:w w:val="95"/>
          <w:sz w:val="25"/>
        </w:rPr>
        <w:t>индивидуальным психологическим и физиологическим особенностям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детей;</w:t>
      </w:r>
    </w:p>
    <w:p w:rsidR="00675E34" w:rsidRDefault="00675E34">
      <w:pPr>
        <w:spacing w:line="232" w:lineRule="auto"/>
        <w:jc w:val="both"/>
        <w:rPr>
          <w:sz w:val="25"/>
        </w:rPr>
        <w:sectPr w:rsidR="00675E34">
          <w:pgSz w:w="11900" w:h="16840"/>
          <w:pgMar w:top="1040" w:right="740" w:bottom="280" w:left="1580" w:header="720" w:footer="720" w:gutter="0"/>
          <w:cols w:space="720"/>
        </w:sectPr>
      </w:pPr>
    </w:p>
    <w:p w:rsidR="00675E34" w:rsidRDefault="00E85B8E">
      <w:pPr>
        <w:pStyle w:val="a5"/>
        <w:numPr>
          <w:ilvl w:val="0"/>
          <w:numId w:val="5"/>
        </w:numPr>
        <w:tabs>
          <w:tab w:val="left" w:pos="383"/>
        </w:tabs>
        <w:spacing w:before="87" w:line="228" w:lineRule="auto"/>
        <w:ind w:right="118" w:firstLine="0"/>
        <w:rPr>
          <w:sz w:val="25"/>
        </w:rPr>
      </w:pPr>
      <w:r>
        <w:rPr>
          <w:sz w:val="25"/>
        </w:rPr>
        <w:lastRenderedPageBreak/>
        <w:t>предоставление ребенку возможностей выбора в игре, а также познавательной, исследовательской</w:t>
      </w:r>
      <w:r>
        <w:rPr>
          <w:spacing w:val="-16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-15"/>
          <w:sz w:val="25"/>
        </w:rPr>
        <w:t xml:space="preserve"> </w:t>
      </w:r>
      <w:r>
        <w:rPr>
          <w:sz w:val="25"/>
        </w:rPr>
        <w:t>видах</w:t>
      </w:r>
      <w:r>
        <w:rPr>
          <w:spacing w:val="-16"/>
          <w:sz w:val="25"/>
        </w:rPr>
        <w:t xml:space="preserve"> </w:t>
      </w:r>
      <w:r>
        <w:rPr>
          <w:sz w:val="25"/>
        </w:rPr>
        <w:t>деятельности,</w:t>
      </w:r>
      <w:r>
        <w:rPr>
          <w:spacing w:val="-16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продолжение</w:t>
      </w:r>
      <w:r>
        <w:rPr>
          <w:spacing w:val="-16"/>
          <w:sz w:val="25"/>
        </w:rPr>
        <w:t xml:space="preserve"> </w:t>
      </w:r>
      <w:r>
        <w:rPr>
          <w:sz w:val="25"/>
        </w:rPr>
        <w:t>режимных</w:t>
      </w:r>
      <w:r>
        <w:rPr>
          <w:spacing w:val="-15"/>
          <w:sz w:val="25"/>
        </w:rPr>
        <w:t xml:space="preserve"> </w:t>
      </w:r>
      <w:r>
        <w:rPr>
          <w:sz w:val="25"/>
        </w:rPr>
        <w:t>моментов,</w:t>
      </w:r>
      <w:r>
        <w:rPr>
          <w:spacing w:val="-16"/>
          <w:sz w:val="25"/>
        </w:rPr>
        <w:t xml:space="preserve"> </w:t>
      </w:r>
      <w:r>
        <w:rPr>
          <w:sz w:val="25"/>
        </w:rPr>
        <w:t>в свободном</w:t>
      </w:r>
      <w:r>
        <w:rPr>
          <w:spacing w:val="-6"/>
          <w:sz w:val="25"/>
        </w:rPr>
        <w:t xml:space="preserve"> </w:t>
      </w:r>
      <w:r>
        <w:rPr>
          <w:sz w:val="25"/>
        </w:rPr>
        <w:t>время</w:t>
      </w:r>
      <w:r>
        <w:rPr>
          <w:spacing w:val="-16"/>
          <w:sz w:val="25"/>
        </w:rPr>
        <w:t xml:space="preserve"> </w:t>
      </w:r>
      <w:r>
        <w:rPr>
          <w:sz w:val="25"/>
        </w:rPr>
        <w:t>препровождении;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3"/>
        </w:tabs>
        <w:spacing w:line="278" w:lineRule="exact"/>
        <w:ind w:left="262" w:hanging="145"/>
        <w:rPr>
          <w:sz w:val="25"/>
        </w:rPr>
      </w:pPr>
      <w:r>
        <w:rPr>
          <w:w w:val="95"/>
          <w:sz w:val="25"/>
        </w:rPr>
        <w:t>поддержка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инициативы</w:t>
      </w:r>
      <w:r>
        <w:rPr>
          <w:spacing w:val="2"/>
          <w:sz w:val="25"/>
        </w:rPr>
        <w:t xml:space="preserve"> </w:t>
      </w:r>
      <w:r>
        <w:rPr>
          <w:w w:val="95"/>
          <w:sz w:val="25"/>
        </w:rPr>
        <w:t>детей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разных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видах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деятельности;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32"/>
        </w:tabs>
        <w:spacing w:before="7" w:line="228" w:lineRule="auto"/>
        <w:ind w:right="132" w:firstLine="0"/>
        <w:rPr>
          <w:sz w:val="25"/>
        </w:rPr>
      </w:pPr>
      <w:r>
        <w:rPr>
          <w:sz w:val="25"/>
        </w:rPr>
        <w:t>создание развивающей образовательной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среды, которая представляет собой систему </w:t>
      </w:r>
      <w:r>
        <w:rPr>
          <w:spacing w:val="-2"/>
          <w:sz w:val="25"/>
        </w:rPr>
        <w:t>условий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социализации и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индивидуализации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детей;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481"/>
        </w:tabs>
        <w:spacing w:before="4" w:line="230" w:lineRule="auto"/>
        <w:ind w:right="131" w:firstLine="0"/>
        <w:rPr>
          <w:sz w:val="25"/>
        </w:rPr>
      </w:pPr>
      <w:r>
        <w:rPr>
          <w:sz w:val="25"/>
        </w:rPr>
        <w:t xml:space="preserve">создание необходимых условий для реализации взаимодействия субъектов образовательных отношений, в котором должны быть соблюдены интересы ребенка, </w:t>
      </w:r>
      <w:r>
        <w:rPr>
          <w:spacing w:val="-2"/>
          <w:sz w:val="25"/>
        </w:rPr>
        <w:t>педагога, родителей (законных представителей);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0"/>
        </w:tabs>
        <w:spacing w:line="274" w:lineRule="exact"/>
        <w:ind w:left="259" w:hanging="142"/>
        <w:rPr>
          <w:sz w:val="25"/>
        </w:rPr>
      </w:pPr>
      <w:r>
        <w:rPr>
          <w:w w:val="95"/>
          <w:sz w:val="25"/>
        </w:rPr>
        <w:t>организация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взаимодействия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семьями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их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психолого-педагогическая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поддержка;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3"/>
        </w:tabs>
        <w:spacing w:before="4" w:line="228" w:lineRule="auto"/>
        <w:ind w:left="120" w:right="119" w:hanging="2"/>
        <w:rPr>
          <w:sz w:val="25"/>
        </w:rPr>
      </w:pPr>
      <w:r>
        <w:rPr>
          <w:w w:val="95"/>
          <w:sz w:val="25"/>
        </w:rPr>
        <w:t>повышение компетентности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родителей (законных представителей)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вопросах развития и </w:t>
      </w:r>
      <w:r>
        <w:rPr>
          <w:spacing w:val="-2"/>
          <w:sz w:val="25"/>
        </w:rPr>
        <w:t>образования, охраны и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укрепления</w:t>
      </w:r>
      <w:r>
        <w:rPr>
          <w:sz w:val="25"/>
        </w:rPr>
        <w:t xml:space="preserve"> </w:t>
      </w:r>
      <w:r>
        <w:rPr>
          <w:spacing w:val="-2"/>
          <w:sz w:val="25"/>
        </w:rPr>
        <w:t>здоровья детей.</w:t>
      </w:r>
    </w:p>
    <w:p w:rsidR="00675E34" w:rsidRDefault="00E85B8E">
      <w:pPr>
        <w:pStyle w:val="a3"/>
        <w:spacing w:before="6" w:line="228" w:lineRule="auto"/>
        <w:ind w:left="120" w:right="124" w:hanging="1"/>
      </w:pPr>
      <w:r>
        <w:t xml:space="preserve">Цели и задачи части Программы, формируемой участниками образовательных </w:t>
      </w:r>
      <w:r>
        <w:rPr>
          <w:spacing w:val="-2"/>
        </w:rPr>
        <w:t>отношений:</w:t>
      </w:r>
    </w:p>
    <w:p w:rsidR="00675E34" w:rsidRDefault="00E85B8E">
      <w:pPr>
        <w:pStyle w:val="a3"/>
        <w:spacing w:line="230" w:lineRule="auto"/>
        <w:ind w:right="131" w:firstLine="2"/>
      </w:pPr>
      <w:r>
        <w:t xml:space="preserve">Региональный компонент. В организации и содержании образования учитывается природно - географическое и культурно-историческое своеобразие региона, </w:t>
      </w:r>
      <w:r>
        <w:rPr>
          <w:spacing w:val="-2"/>
        </w:rPr>
        <w:t>воспитывается</w:t>
      </w:r>
      <w:r>
        <w:rPr>
          <w:spacing w:val="10"/>
        </w:rPr>
        <w:t xml:space="preserve"> </w:t>
      </w:r>
      <w:r>
        <w:rPr>
          <w:spacing w:val="-2"/>
        </w:rPr>
        <w:t>интерес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уважение к</w:t>
      </w:r>
      <w:r>
        <w:rPr>
          <w:spacing w:val="-13"/>
        </w:rPr>
        <w:t xml:space="preserve"> </w:t>
      </w:r>
      <w:r>
        <w:rPr>
          <w:spacing w:val="-2"/>
        </w:rPr>
        <w:t>родному</w:t>
      </w:r>
      <w:r>
        <w:rPr>
          <w:spacing w:val="-9"/>
        </w:rPr>
        <w:t xml:space="preserve"> </w:t>
      </w:r>
      <w:r>
        <w:rPr>
          <w:spacing w:val="-2"/>
        </w:rPr>
        <w:t>краю.</w:t>
      </w:r>
    </w:p>
    <w:p w:rsidR="00675E34" w:rsidRDefault="00E85B8E">
      <w:pPr>
        <w:pStyle w:val="a3"/>
        <w:spacing w:line="279" w:lineRule="exact"/>
        <w:ind w:left="119"/>
        <w:jc w:val="left"/>
      </w:pPr>
      <w:r>
        <w:rPr>
          <w:spacing w:val="-2"/>
        </w:rPr>
        <w:t>Цели: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23"/>
        </w:tabs>
        <w:spacing w:before="1" w:line="230" w:lineRule="auto"/>
        <w:ind w:right="114" w:firstLine="0"/>
        <w:rPr>
          <w:sz w:val="25"/>
        </w:rPr>
      </w:pPr>
      <w:r>
        <w:rPr>
          <w:spacing w:val="-2"/>
          <w:sz w:val="25"/>
        </w:rPr>
        <w:t>«Региональной программы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дошкольного образования». Обеспечение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 xml:space="preserve">разностороннего </w:t>
      </w:r>
      <w:r>
        <w:rPr>
          <w:sz w:val="25"/>
        </w:rPr>
        <w:t xml:space="preserve">гармоничного развития детей в возрасте от 1,2 до 7 лет с учетом их возрастных и индивидуальных особенностей по пяти образовательным областям посредством приобщения к истокам татарской национальной культуры, краеведения, </w:t>
      </w:r>
      <w:r>
        <w:rPr>
          <w:w w:val="95"/>
          <w:sz w:val="25"/>
        </w:rPr>
        <w:t>совершенствование литературной речи на родном языке.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93"/>
        </w:tabs>
        <w:spacing w:before="5" w:line="228" w:lineRule="auto"/>
        <w:ind w:left="120" w:right="116" w:hanging="2"/>
        <w:rPr>
          <w:sz w:val="25"/>
        </w:rPr>
      </w:pPr>
      <w:r>
        <w:rPr>
          <w:spacing w:val="-2"/>
          <w:sz w:val="25"/>
        </w:rPr>
        <w:t>Программы «Изучаем русский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язык».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Развитие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языковой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способности,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 xml:space="preserve">ознакомление с </w:t>
      </w:r>
      <w:r>
        <w:rPr>
          <w:w w:val="95"/>
          <w:sz w:val="25"/>
        </w:rPr>
        <w:t>русским</w:t>
      </w:r>
      <w:r>
        <w:rPr>
          <w:sz w:val="25"/>
        </w:rPr>
        <w:t xml:space="preserve"> </w:t>
      </w:r>
      <w:r>
        <w:rPr>
          <w:w w:val="95"/>
          <w:sz w:val="25"/>
        </w:rPr>
        <w:t>языком как средством общения и с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культурой</w:t>
      </w:r>
      <w:r>
        <w:rPr>
          <w:spacing w:val="36"/>
          <w:sz w:val="25"/>
        </w:rPr>
        <w:t xml:space="preserve"> </w:t>
      </w:r>
      <w:r>
        <w:rPr>
          <w:w w:val="95"/>
          <w:sz w:val="25"/>
        </w:rPr>
        <w:t>русского народа.</w:t>
      </w:r>
    </w:p>
    <w:p w:rsidR="00675E34" w:rsidRDefault="00E85B8E">
      <w:pPr>
        <w:pStyle w:val="a3"/>
        <w:spacing w:before="6" w:line="228" w:lineRule="auto"/>
        <w:ind w:left="120" w:right="137" w:hanging="1"/>
      </w:pPr>
      <w:r>
        <w:rPr>
          <w:spacing w:val="-2"/>
        </w:rPr>
        <w:t>Цель</w:t>
      </w:r>
      <w:r>
        <w:rPr>
          <w:spacing w:val="-9"/>
        </w:rPr>
        <w:t xml:space="preserve"> </w:t>
      </w:r>
      <w:r>
        <w:rPr>
          <w:spacing w:val="-2"/>
        </w:rPr>
        <w:t>Программы, формируемой участниками образовательных</w:t>
      </w:r>
      <w:r>
        <w:rPr>
          <w:spacing w:val="-14"/>
        </w:rPr>
        <w:t xml:space="preserve"> </w:t>
      </w:r>
      <w:r>
        <w:rPr>
          <w:spacing w:val="-2"/>
        </w:rPr>
        <w:t xml:space="preserve">отношений достигаются </w:t>
      </w:r>
      <w:r>
        <w:t>через</w:t>
      </w:r>
      <w:r>
        <w:rPr>
          <w:spacing w:val="-10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59"/>
        </w:tabs>
        <w:spacing w:line="230" w:lineRule="auto"/>
        <w:ind w:right="125" w:firstLine="0"/>
        <w:rPr>
          <w:sz w:val="25"/>
        </w:rPr>
      </w:pPr>
      <w:r>
        <w:rPr>
          <w:sz w:val="25"/>
        </w:rPr>
        <w:t xml:space="preserve"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</w:t>
      </w:r>
      <w:r>
        <w:rPr>
          <w:w w:val="95"/>
          <w:sz w:val="25"/>
        </w:rPr>
        <w:t>национальной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культуры,</w:t>
      </w:r>
      <w:r>
        <w:rPr>
          <w:sz w:val="25"/>
        </w:rPr>
        <w:t xml:space="preserve"> </w:t>
      </w:r>
      <w:r>
        <w:rPr>
          <w:w w:val="95"/>
          <w:sz w:val="25"/>
        </w:rPr>
        <w:t>народных традициях и обычаях;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342"/>
        </w:tabs>
        <w:spacing w:before="6" w:line="228" w:lineRule="auto"/>
        <w:ind w:left="120" w:right="126" w:hanging="2"/>
        <w:rPr>
          <w:sz w:val="25"/>
        </w:rPr>
      </w:pPr>
      <w:r>
        <w:rPr>
          <w:sz w:val="25"/>
        </w:rPr>
        <w:t xml:space="preserve">развитие речевых способностей и умений, культуры речевого общения, разработка </w:t>
      </w:r>
      <w:r>
        <w:rPr>
          <w:w w:val="95"/>
          <w:sz w:val="25"/>
        </w:rPr>
        <w:t>способов овладения дошкольниками навыками практического общения на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родном языке в различных жизненных ситуациях,</w:t>
      </w:r>
      <w:r>
        <w:rPr>
          <w:sz w:val="25"/>
        </w:rPr>
        <w:t xml:space="preserve"> </w:t>
      </w:r>
      <w:r>
        <w:rPr>
          <w:w w:val="95"/>
          <w:sz w:val="25"/>
        </w:rPr>
        <w:t>формирование</w:t>
      </w:r>
      <w:r>
        <w:rPr>
          <w:sz w:val="25"/>
        </w:rPr>
        <w:t xml:space="preserve"> </w:t>
      </w:r>
      <w:r>
        <w:rPr>
          <w:w w:val="95"/>
          <w:sz w:val="25"/>
        </w:rPr>
        <w:t>предпосылок чтения и письма;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5"/>
        </w:tabs>
        <w:spacing w:before="4" w:line="230" w:lineRule="auto"/>
        <w:ind w:left="117" w:right="122" w:firstLine="0"/>
        <w:rPr>
          <w:sz w:val="25"/>
        </w:rPr>
      </w:pPr>
      <w:r>
        <w:rPr>
          <w:w w:val="95"/>
          <w:sz w:val="25"/>
        </w:rPr>
        <w:t>ознакомление с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историей, географией Республики Татарстан, расширение знаний детей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о </w:t>
      </w:r>
      <w:r>
        <w:rPr>
          <w:sz w:val="25"/>
        </w:rPr>
        <w:t>своем</w:t>
      </w:r>
      <w:r>
        <w:rPr>
          <w:spacing w:val="-8"/>
          <w:sz w:val="25"/>
        </w:rPr>
        <w:t xml:space="preserve"> </w:t>
      </w:r>
      <w:r>
        <w:rPr>
          <w:sz w:val="25"/>
        </w:rPr>
        <w:t>родном</w:t>
      </w:r>
      <w:r>
        <w:rPr>
          <w:spacing w:val="-4"/>
          <w:sz w:val="25"/>
        </w:rPr>
        <w:t xml:space="preserve"> </w:t>
      </w:r>
      <w:r>
        <w:rPr>
          <w:sz w:val="25"/>
        </w:rPr>
        <w:t>крае</w:t>
      </w:r>
      <w:r>
        <w:rPr>
          <w:spacing w:val="-12"/>
          <w:sz w:val="25"/>
        </w:rPr>
        <w:t xml:space="preserve"> </w:t>
      </w:r>
      <w:r>
        <w:rPr>
          <w:sz w:val="25"/>
        </w:rPr>
        <w:t>(о</w:t>
      </w:r>
      <w:r>
        <w:rPr>
          <w:spacing w:val="-15"/>
          <w:sz w:val="25"/>
        </w:rPr>
        <w:t xml:space="preserve"> </w:t>
      </w:r>
      <w:r>
        <w:rPr>
          <w:sz w:val="25"/>
        </w:rPr>
        <w:t>малой</w:t>
      </w:r>
      <w:r>
        <w:rPr>
          <w:spacing w:val="-10"/>
          <w:sz w:val="25"/>
        </w:rPr>
        <w:t xml:space="preserve"> </w:t>
      </w:r>
      <w:r>
        <w:rPr>
          <w:sz w:val="25"/>
        </w:rPr>
        <w:t>родине).</w:t>
      </w:r>
      <w:r>
        <w:rPr>
          <w:spacing w:val="-5"/>
          <w:sz w:val="25"/>
        </w:rPr>
        <w:t xml:space="preserve"> </w:t>
      </w:r>
      <w:r>
        <w:rPr>
          <w:sz w:val="25"/>
        </w:rPr>
        <w:t>Создание</w:t>
      </w:r>
      <w:r>
        <w:rPr>
          <w:spacing w:val="-8"/>
          <w:sz w:val="25"/>
        </w:rPr>
        <w:t xml:space="preserve"> </w:t>
      </w:r>
      <w:r>
        <w:rPr>
          <w:sz w:val="25"/>
        </w:rPr>
        <w:t>благоприятных условий</w:t>
      </w:r>
      <w:r>
        <w:rPr>
          <w:spacing w:val="-8"/>
          <w:sz w:val="25"/>
        </w:rPr>
        <w:t xml:space="preserve"> </w:t>
      </w:r>
      <w:r>
        <w:rPr>
          <w:sz w:val="25"/>
        </w:rPr>
        <w:t>для</w:t>
      </w:r>
      <w:r>
        <w:rPr>
          <w:spacing w:val="-12"/>
          <w:sz w:val="25"/>
        </w:rPr>
        <w:t xml:space="preserve"> </w:t>
      </w:r>
      <w:r>
        <w:rPr>
          <w:sz w:val="25"/>
        </w:rPr>
        <w:t>воспитания толерантной</w:t>
      </w:r>
      <w:r>
        <w:rPr>
          <w:spacing w:val="-16"/>
          <w:sz w:val="25"/>
        </w:rPr>
        <w:t xml:space="preserve"> </w:t>
      </w:r>
      <w:r>
        <w:rPr>
          <w:sz w:val="25"/>
        </w:rPr>
        <w:t>личности</w:t>
      </w:r>
      <w:r>
        <w:rPr>
          <w:spacing w:val="-11"/>
          <w:sz w:val="25"/>
        </w:rPr>
        <w:t xml:space="preserve"> </w:t>
      </w:r>
      <w:r>
        <w:rPr>
          <w:sz w:val="25"/>
        </w:rPr>
        <w:t>-</w:t>
      </w:r>
      <w:r>
        <w:rPr>
          <w:spacing w:val="-16"/>
          <w:sz w:val="25"/>
        </w:rPr>
        <w:t xml:space="preserve"> </w:t>
      </w:r>
      <w:r>
        <w:rPr>
          <w:sz w:val="25"/>
        </w:rPr>
        <w:t>привития</w:t>
      </w:r>
      <w:r>
        <w:rPr>
          <w:spacing w:val="-11"/>
          <w:sz w:val="25"/>
        </w:rPr>
        <w:t xml:space="preserve"> </w:t>
      </w:r>
      <w:r>
        <w:rPr>
          <w:sz w:val="25"/>
        </w:rPr>
        <w:t>любви</w:t>
      </w:r>
      <w:r>
        <w:rPr>
          <w:spacing w:val="-13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уважения</w:t>
      </w:r>
      <w:r>
        <w:rPr>
          <w:spacing w:val="-9"/>
          <w:sz w:val="25"/>
        </w:rPr>
        <w:t xml:space="preserve"> </w:t>
      </w:r>
      <w:r>
        <w:rPr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z w:val="25"/>
        </w:rPr>
        <w:t>людям</w:t>
      </w:r>
      <w:r>
        <w:rPr>
          <w:spacing w:val="-11"/>
          <w:sz w:val="25"/>
        </w:rPr>
        <w:t xml:space="preserve"> </w:t>
      </w:r>
      <w:r>
        <w:rPr>
          <w:sz w:val="25"/>
        </w:rPr>
        <w:t>другой</w:t>
      </w:r>
      <w:r>
        <w:rPr>
          <w:spacing w:val="-13"/>
          <w:sz w:val="25"/>
        </w:rPr>
        <w:t xml:space="preserve"> </w:t>
      </w:r>
      <w:r>
        <w:rPr>
          <w:sz w:val="25"/>
        </w:rPr>
        <w:t>национальности,</w:t>
      </w:r>
      <w:r>
        <w:rPr>
          <w:spacing w:val="-16"/>
          <w:sz w:val="25"/>
        </w:rPr>
        <w:t xml:space="preserve"> </w:t>
      </w:r>
      <w:r>
        <w:rPr>
          <w:sz w:val="25"/>
        </w:rPr>
        <w:t>к их</w:t>
      </w:r>
      <w:r>
        <w:rPr>
          <w:spacing w:val="-10"/>
          <w:sz w:val="25"/>
        </w:rPr>
        <w:t xml:space="preserve"> </w:t>
      </w:r>
      <w:r>
        <w:rPr>
          <w:sz w:val="25"/>
        </w:rPr>
        <w:t>культурным ценностям.</w:t>
      </w:r>
    </w:p>
    <w:p w:rsidR="00675E34" w:rsidRDefault="00E85B8E">
      <w:pPr>
        <w:pStyle w:val="a3"/>
        <w:spacing w:line="232" w:lineRule="auto"/>
        <w:ind w:left="120" w:right="138" w:hanging="2"/>
      </w:pPr>
      <w:r>
        <w:t>-формирование и</w:t>
      </w:r>
      <w:r>
        <w:rPr>
          <w:spacing w:val="-1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первоначальных</w:t>
      </w:r>
      <w:r>
        <w:rPr>
          <w:spacing w:val="-15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практического владения русским языком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форме;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77"/>
        </w:tabs>
        <w:spacing w:line="232" w:lineRule="auto"/>
        <w:ind w:left="120" w:right="123" w:hanging="2"/>
        <w:rPr>
          <w:sz w:val="25"/>
        </w:rPr>
      </w:pPr>
      <w:r>
        <w:rPr>
          <w:w w:val="95"/>
          <w:sz w:val="25"/>
        </w:rPr>
        <w:t>формирование фонетического, лексического, грамматического строя речи: правильная и грамотная речь воспитателя, взрослых, использование упражнений по словообразованию;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3"/>
        </w:tabs>
        <w:spacing w:line="270" w:lineRule="exact"/>
        <w:ind w:left="262" w:hanging="145"/>
        <w:rPr>
          <w:sz w:val="25"/>
        </w:rPr>
      </w:pPr>
      <w:r>
        <w:rPr>
          <w:w w:val="95"/>
          <w:sz w:val="25"/>
        </w:rPr>
        <w:t>подготовить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детей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восприятию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музыкальных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образов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представлений;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63"/>
        </w:tabs>
        <w:spacing w:line="276" w:lineRule="exact"/>
        <w:ind w:left="262" w:hanging="145"/>
        <w:rPr>
          <w:sz w:val="25"/>
        </w:rPr>
      </w:pPr>
      <w:r>
        <w:rPr>
          <w:spacing w:val="-2"/>
          <w:w w:val="95"/>
          <w:sz w:val="25"/>
        </w:rPr>
        <w:t>научить</w:t>
      </w:r>
      <w:r>
        <w:rPr>
          <w:spacing w:val="5"/>
          <w:sz w:val="25"/>
        </w:rPr>
        <w:t xml:space="preserve"> </w:t>
      </w:r>
      <w:r>
        <w:rPr>
          <w:spacing w:val="-2"/>
          <w:w w:val="95"/>
          <w:sz w:val="25"/>
        </w:rPr>
        <w:t>детей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творчески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использовать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музыкальные</w:t>
      </w:r>
      <w:r>
        <w:rPr>
          <w:spacing w:val="13"/>
          <w:sz w:val="25"/>
        </w:rPr>
        <w:t xml:space="preserve"> </w:t>
      </w:r>
      <w:r>
        <w:rPr>
          <w:spacing w:val="-2"/>
          <w:w w:val="95"/>
          <w:sz w:val="25"/>
        </w:rPr>
        <w:t>впечатления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повседневной</w:t>
      </w:r>
      <w:r>
        <w:rPr>
          <w:spacing w:val="9"/>
          <w:sz w:val="25"/>
        </w:rPr>
        <w:t xml:space="preserve"> </w:t>
      </w:r>
      <w:r>
        <w:rPr>
          <w:spacing w:val="-2"/>
          <w:w w:val="95"/>
          <w:sz w:val="25"/>
        </w:rPr>
        <w:t>жизни;</w:t>
      </w:r>
    </w:p>
    <w:p w:rsidR="00675E34" w:rsidRDefault="00E85B8E">
      <w:pPr>
        <w:pStyle w:val="a5"/>
        <w:numPr>
          <w:ilvl w:val="0"/>
          <w:numId w:val="5"/>
        </w:numPr>
        <w:tabs>
          <w:tab w:val="left" w:pos="287"/>
        </w:tabs>
        <w:spacing w:line="232" w:lineRule="auto"/>
        <w:ind w:left="121" w:right="124" w:hanging="3"/>
        <w:rPr>
          <w:sz w:val="25"/>
        </w:rPr>
      </w:pPr>
      <w:r>
        <w:rPr>
          <w:sz w:val="25"/>
        </w:rPr>
        <w:t>познакомить</w:t>
      </w:r>
      <w:r>
        <w:rPr>
          <w:spacing w:val="-16"/>
          <w:sz w:val="25"/>
        </w:rPr>
        <w:t xml:space="preserve"> </w:t>
      </w:r>
      <w:r>
        <w:rPr>
          <w:sz w:val="25"/>
        </w:rPr>
        <w:t>детей</w:t>
      </w:r>
      <w:r>
        <w:rPr>
          <w:spacing w:val="-16"/>
          <w:sz w:val="25"/>
        </w:rPr>
        <w:t xml:space="preserve"> </w:t>
      </w:r>
      <w:r>
        <w:rPr>
          <w:sz w:val="25"/>
        </w:rPr>
        <w:t>с</w:t>
      </w:r>
      <w:r>
        <w:rPr>
          <w:spacing w:val="-15"/>
          <w:sz w:val="25"/>
        </w:rPr>
        <w:t xml:space="preserve"> </w:t>
      </w:r>
      <w:r>
        <w:rPr>
          <w:sz w:val="25"/>
        </w:rPr>
        <w:t>разнообразием</w:t>
      </w:r>
      <w:r>
        <w:rPr>
          <w:spacing w:val="-16"/>
          <w:sz w:val="25"/>
        </w:rPr>
        <w:t xml:space="preserve"> </w:t>
      </w:r>
      <w:r>
        <w:rPr>
          <w:sz w:val="25"/>
        </w:rPr>
        <w:t>музыкальных</w:t>
      </w:r>
      <w:r>
        <w:rPr>
          <w:spacing w:val="-16"/>
          <w:sz w:val="25"/>
        </w:rPr>
        <w:t xml:space="preserve"> </w:t>
      </w:r>
      <w:r>
        <w:rPr>
          <w:sz w:val="25"/>
        </w:rPr>
        <w:t>форм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жанров</w:t>
      </w:r>
      <w:r>
        <w:rPr>
          <w:spacing w:val="-15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привлекательной</w:t>
      </w:r>
      <w:r>
        <w:rPr>
          <w:spacing w:val="-16"/>
          <w:sz w:val="25"/>
        </w:rPr>
        <w:t xml:space="preserve"> </w:t>
      </w:r>
      <w:r>
        <w:rPr>
          <w:sz w:val="25"/>
        </w:rPr>
        <w:t>и доступной форме.</w:t>
      </w:r>
    </w:p>
    <w:p w:rsidR="00675E34" w:rsidRDefault="00E85B8E">
      <w:pPr>
        <w:pStyle w:val="a3"/>
        <w:spacing w:line="230" w:lineRule="auto"/>
        <w:ind w:right="121"/>
      </w:pPr>
      <w:r>
        <w:t xml:space="preserve">Целью региональной образовательной программы ДО выступает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</w:t>
      </w:r>
      <w:r>
        <w:rPr>
          <w:w w:val="95"/>
        </w:rPr>
        <w:t>числе с представителями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других национальностей, народную игру, познание родного края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активности.</w:t>
      </w:r>
    </w:p>
    <w:sectPr w:rsidR="00675E34">
      <w:pgSz w:w="1190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A5CE1"/>
    <w:multiLevelType w:val="hybridMultilevel"/>
    <w:tmpl w:val="B9D81E1C"/>
    <w:lvl w:ilvl="0" w:tplc="62142946">
      <w:start w:val="1"/>
      <w:numFmt w:val="decimal"/>
      <w:lvlText w:val="%1)"/>
      <w:lvlJc w:val="left"/>
      <w:pPr>
        <w:ind w:left="121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D7381164">
      <w:numFmt w:val="bullet"/>
      <w:lvlText w:val="•"/>
      <w:lvlJc w:val="left"/>
      <w:pPr>
        <w:ind w:left="1066" w:hanging="323"/>
      </w:pPr>
      <w:rPr>
        <w:rFonts w:hint="default"/>
        <w:lang w:val="ru-RU" w:eastAsia="en-US" w:bidi="ar-SA"/>
      </w:rPr>
    </w:lvl>
    <w:lvl w:ilvl="2" w:tplc="8852311A">
      <w:numFmt w:val="bullet"/>
      <w:lvlText w:val="•"/>
      <w:lvlJc w:val="left"/>
      <w:pPr>
        <w:ind w:left="2012" w:hanging="323"/>
      </w:pPr>
      <w:rPr>
        <w:rFonts w:hint="default"/>
        <w:lang w:val="ru-RU" w:eastAsia="en-US" w:bidi="ar-SA"/>
      </w:rPr>
    </w:lvl>
    <w:lvl w:ilvl="3" w:tplc="3D6CDD12">
      <w:numFmt w:val="bullet"/>
      <w:lvlText w:val="•"/>
      <w:lvlJc w:val="left"/>
      <w:pPr>
        <w:ind w:left="2958" w:hanging="323"/>
      </w:pPr>
      <w:rPr>
        <w:rFonts w:hint="default"/>
        <w:lang w:val="ru-RU" w:eastAsia="en-US" w:bidi="ar-SA"/>
      </w:rPr>
    </w:lvl>
    <w:lvl w:ilvl="4" w:tplc="9B64D04C">
      <w:numFmt w:val="bullet"/>
      <w:lvlText w:val="•"/>
      <w:lvlJc w:val="left"/>
      <w:pPr>
        <w:ind w:left="3904" w:hanging="323"/>
      </w:pPr>
      <w:rPr>
        <w:rFonts w:hint="default"/>
        <w:lang w:val="ru-RU" w:eastAsia="en-US" w:bidi="ar-SA"/>
      </w:rPr>
    </w:lvl>
    <w:lvl w:ilvl="5" w:tplc="8ADA76BE">
      <w:numFmt w:val="bullet"/>
      <w:lvlText w:val="•"/>
      <w:lvlJc w:val="left"/>
      <w:pPr>
        <w:ind w:left="4850" w:hanging="323"/>
      </w:pPr>
      <w:rPr>
        <w:rFonts w:hint="default"/>
        <w:lang w:val="ru-RU" w:eastAsia="en-US" w:bidi="ar-SA"/>
      </w:rPr>
    </w:lvl>
    <w:lvl w:ilvl="6" w:tplc="BC4E93C2">
      <w:numFmt w:val="bullet"/>
      <w:lvlText w:val="•"/>
      <w:lvlJc w:val="left"/>
      <w:pPr>
        <w:ind w:left="5796" w:hanging="323"/>
      </w:pPr>
      <w:rPr>
        <w:rFonts w:hint="default"/>
        <w:lang w:val="ru-RU" w:eastAsia="en-US" w:bidi="ar-SA"/>
      </w:rPr>
    </w:lvl>
    <w:lvl w:ilvl="7" w:tplc="23A26FAC">
      <w:numFmt w:val="bullet"/>
      <w:lvlText w:val="•"/>
      <w:lvlJc w:val="left"/>
      <w:pPr>
        <w:ind w:left="6742" w:hanging="323"/>
      </w:pPr>
      <w:rPr>
        <w:rFonts w:hint="default"/>
        <w:lang w:val="ru-RU" w:eastAsia="en-US" w:bidi="ar-SA"/>
      </w:rPr>
    </w:lvl>
    <w:lvl w:ilvl="8" w:tplc="87E4BF64">
      <w:numFmt w:val="bullet"/>
      <w:lvlText w:val="•"/>
      <w:lvlJc w:val="left"/>
      <w:pPr>
        <w:ind w:left="7688" w:hanging="323"/>
      </w:pPr>
      <w:rPr>
        <w:rFonts w:hint="default"/>
        <w:lang w:val="ru-RU" w:eastAsia="en-US" w:bidi="ar-SA"/>
      </w:rPr>
    </w:lvl>
  </w:abstractNum>
  <w:abstractNum w:abstractNumId="1">
    <w:nsid w:val="217963B8"/>
    <w:multiLevelType w:val="hybridMultilevel"/>
    <w:tmpl w:val="AF56F16C"/>
    <w:lvl w:ilvl="0" w:tplc="3AF683B6">
      <w:numFmt w:val="bullet"/>
      <w:lvlText w:val="•"/>
      <w:lvlJc w:val="left"/>
      <w:pPr>
        <w:ind w:left="26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4DFAD4AE">
      <w:numFmt w:val="bullet"/>
      <w:lvlText w:val="•"/>
      <w:lvlJc w:val="left"/>
      <w:pPr>
        <w:ind w:left="1192" w:hanging="145"/>
      </w:pPr>
      <w:rPr>
        <w:rFonts w:hint="default"/>
        <w:lang w:val="ru-RU" w:eastAsia="en-US" w:bidi="ar-SA"/>
      </w:rPr>
    </w:lvl>
    <w:lvl w:ilvl="2" w:tplc="98206798">
      <w:numFmt w:val="bullet"/>
      <w:lvlText w:val="•"/>
      <w:lvlJc w:val="left"/>
      <w:pPr>
        <w:ind w:left="2124" w:hanging="145"/>
      </w:pPr>
      <w:rPr>
        <w:rFonts w:hint="default"/>
        <w:lang w:val="ru-RU" w:eastAsia="en-US" w:bidi="ar-SA"/>
      </w:rPr>
    </w:lvl>
    <w:lvl w:ilvl="3" w:tplc="A798117E">
      <w:numFmt w:val="bullet"/>
      <w:lvlText w:val="•"/>
      <w:lvlJc w:val="left"/>
      <w:pPr>
        <w:ind w:left="3056" w:hanging="145"/>
      </w:pPr>
      <w:rPr>
        <w:rFonts w:hint="default"/>
        <w:lang w:val="ru-RU" w:eastAsia="en-US" w:bidi="ar-SA"/>
      </w:rPr>
    </w:lvl>
    <w:lvl w:ilvl="4" w:tplc="6DFCBFD6">
      <w:numFmt w:val="bullet"/>
      <w:lvlText w:val="•"/>
      <w:lvlJc w:val="left"/>
      <w:pPr>
        <w:ind w:left="3988" w:hanging="145"/>
      </w:pPr>
      <w:rPr>
        <w:rFonts w:hint="default"/>
        <w:lang w:val="ru-RU" w:eastAsia="en-US" w:bidi="ar-SA"/>
      </w:rPr>
    </w:lvl>
    <w:lvl w:ilvl="5" w:tplc="0D58317E">
      <w:numFmt w:val="bullet"/>
      <w:lvlText w:val="•"/>
      <w:lvlJc w:val="left"/>
      <w:pPr>
        <w:ind w:left="4920" w:hanging="145"/>
      </w:pPr>
      <w:rPr>
        <w:rFonts w:hint="default"/>
        <w:lang w:val="ru-RU" w:eastAsia="en-US" w:bidi="ar-SA"/>
      </w:rPr>
    </w:lvl>
    <w:lvl w:ilvl="6" w:tplc="09462A2C">
      <w:numFmt w:val="bullet"/>
      <w:lvlText w:val="•"/>
      <w:lvlJc w:val="left"/>
      <w:pPr>
        <w:ind w:left="5852" w:hanging="145"/>
      </w:pPr>
      <w:rPr>
        <w:rFonts w:hint="default"/>
        <w:lang w:val="ru-RU" w:eastAsia="en-US" w:bidi="ar-SA"/>
      </w:rPr>
    </w:lvl>
    <w:lvl w:ilvl="7" w:tplc="334C3B4A">
      <w:numFmt w:val="bullet"/>
      <w:lvlText w:val="•"/>
      <w:lvlJc w:val="left"/>
      <w:pPr>
        <w:ind w:left="6784" w:hanging="145"/>
      </w:pPr>
      <w:rPr>
        <w:rFonts w:hint="default"/>
        <w:lang w:val="ru-RU" w:eastAsia="en-US" w:bidi="ar-SA"/>
      </w:rPr>
    </w:lvl>
    <w:lvl w:ilvl="8" w:tplc="0EC4B7EC">
      <w:numFmt w:val="bullet"/>
      <w:lvlText w:val="•"/>
      <w:lvlJc w:val="left"/>
      <w:pPr>
        <w:ind w:left="7716" w:hanging="145"/>
      </w:pPr>
      <w:rPr>
        <w:rFonts w:hint="default"/>
        <w:lang w:val="ru-RU" w:eastAsia="en-US" w:bidi="ar-SA"/>
      </w:rPr>
    </w:lvl>
  </w:abstractNum>
  <w:abstractNum w:abstractNumId="2">
    <w:nsid w:val="219B5CFA"/>
    <w:multiLevelType w:val="hybridMultilevel"/>
    <w:tmpl w:val="6C509B4A"/>
    <w:lvl w:ilvl="0" w:tplc="F2903A2E">
      <w:numFmt w:val="bullet"/>
      <w:lvlText w:val="—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5"/>
        <w:szCs w:val="25"/>
        <w:lang w:val="ru-RU" w:eastAsia="en-US" w:bidi="ar-SA"/>
      </w:rPr>
    </w:lvl>
    <w:lvl w:ilvl="1" w:tplc="3FE23F7E">
      <w:numFmt w:val="bullet"/>
      <w:lvlText w:val="•"/>
      <w:lvlJc w:val="left"/>
      <w:pPr>
        <w:ind w:left="1066" w:hanging="180"/>
      </w:pPr>
      <w:rPr>
        <w:rFonts w:hint="default"/>
        <w:lang w:val="ru-RU" w:eastAsia="en-US" w:bidi="ar-SA"/>
      </w:rPr>
    </w:lvl>
    <w:lvl w:ilvl="2" w:tplc="2788DD3E">
      <w:numFmt w:val="bullet"/>
      <w:lvlText w:val="•"/>
      <w:lvlJc w:val="left"/>
      <w:pPr>
        <w:ind w:left="2012" w:hanging="180"/>
      </w:pPr>
      <w:rPr>
        <w:rFonts w:hint="default"/>
        <w:lang w:val="ru-RU" w:eastAsia="en-US" w:bidi="ar-SA"/>
      </w:rPr>
    </w:lvl>
    <w:lvl w:ilvl="3" w:tplc="4DBEC790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4" w:tplc="568EE172">
      <w:numFmt w:val="bullet"/>
      <w:lvlText w:val="•"/>
      <w:lvlJc w:val="left"/>
      <w:pPr>
        <w:ind w:left="3904" w:hanging="180"/>
      </w:pPr>
      <w:rPr>
        <w:rFonts w:hint="default"/>
        <w:lang w:val="ru-RU" w:eastAsia="en-US" w:bidi="ar-SA"/>
      </w:rPr>
    </w:lvl>
    <w:lvl w:ilvl="5" w:tplc="91CA8B66">
      <w:numFmt w:val="bullet"/>
      <w:lvlText w:val="•"/>
      <w:lvlJc w:val="left"/>
      <w:pPr>
        <w:ind w:left="4850" w:hanging="180"/>
      </w:pPr>
      <w:rPr>
        <w:rFonts w:hint="default"/>
        <w:lang w:val="ru-RU" w:eastAsia="en-US" w:bidi="ar-SA"/>
      </w:rPr>
    </w:lvl>
    <w:lvl w:ilvl="6" w:tplc="4EAC9D5E">
      <w:numFmt w:val="bullet"/>
      <w:lvlText w:val="•"/>
      <w:lvlJc w:val="left"/>
      <w:pPr>
        <w:ind w:left="5796" w:hanging="180"/>
      </w:pPr>
      <w:rPr>
        <w:rFonts w:hint="default"/>
        <w:lang w:val="ru-RU" w:eastAsia="en-US" w:bidi="ar-SA"/>
      </w:rPr>
    </w:lvl>
    <w:lvl w:ilvl="7" w:tplc="C450E4C2">
      <w:numFmt w:val="bullet"/>
      <w:lvlText w:val="•"/>
      <w:lvlJc w:val="left"/>
      <w:pPr>
        <w:ind w:left="6742" w:hanging="180"/>
      </w:pPr>
      <w:rPr>
        <w:rFonts w:hint="default"/>
        <w:lang w:val="ru-RU" w:eastAsia="en-US" w:bidi="ar-SA"/>
      </w:rPr>
    </w:lvl>
    <w:lvl w:ilvl="8" w:tplc="88FC8DA4">
      <w:numFmt w:val="bullet"/>
      <w:lvlText w:val="•"/>
      <w:lvlJc w:val="left"/>
      <w:pPr>
        <w:ind w:left="7688" w:hanging="180"/>
      </w:pPr>
      <w:rPr>
        <w:rFonts w:hint="default"/>
        <w:lang w:val="ru-RU" w:eastAsia="en-US" w:bidi="ar-SA"/>
      </w:rPr>
    </w:lvl>
  </w:abstractNum>
  <w:abstractNum w:abstractNumId="3">
    <w:nsid w:val="43294E46"/>
    <w:multiLevelType w:val="hybridMultilevel"/>
    <w:tmpl w:val="4688517A"/>
    <w:lvl w:ilvl="0" w:tplc="30C8E97A">
      <w:numFmt w:val="bullet"/>
      <w:lvlText w:val="-"/>
      <w:lvlJc w:val="left"/>
      <w:pPr>
        <w:ind w:left="118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A392C5E0">
      <w:numFmt w:val="bullet"/>
      <w:lvlText w:val="•"/>
      <w:lvlJc w:val="left"/>
      <w:pPr>
        <w:ind w:left="1066" w:hanging="146"/>
      </w:pPr>
      <w:rPr>
        <w:rFonts w:hint="default"/>
        <w:lang w:val="ru-RU" w:eastAsia="en-US" w:bidi="ar-SA"/>
      </w:rPr>
    </w:lvl>
    <w:lvl w:ilvl="2" w:tplc="BBAE73EA">
      <w:numFmt w:val="bullet"/>
      <w:lvlText w:val="•"/>
      <w:lvlJc w:val="left"/>
      <w:pPr>
        <w:ind w:left="2012" w:hanging="146"/>
      </w:pPr>
      <w:rPr>
        <w:rFonts w:hint="default"/>
        <w:lang w:val="ru-RU" w:eastAsia="en-US" w:bidi="ar-SA"/>
      </w:rPr>
    </w:lvl>
    <w:lvl w:ilvl="3" w:tplc="6AD262F2">
      <w:numFmt w:val="bullet"/>
      <w:lvlText w:val="•"/>
      <w:lvlJc w:val="left"/>
      <w:pPr>
        <w:ind w:left="2958" w:hanging="146"/>
      </w:pPr>
      <w:rPr>
        <w:rFonts w:hint="default"/>
        <w:lang w:val="ru-RU" w:eastAsia="en-US" w:bidi="ar-SA"/>
      </w:rPr>
    </w:lvl>
    <w:lvl w:ilvl="4" w:tplc="37A0499C">
      <w:numFmt w:val="bullet"/>
      <w:lvlText w:val="•"/>
      <w:lvlJc w:val="left"/>
      <w:pPr>
        <w:ind w:left="3904" w:hanging="146"/>
      </w:pPr>
      <w:rPr>
        <w:rFonts w:hint="default"/>
        <w:lang w:val="ru-RU" w:eastAsia="en-US" w:bidi="ar-SA"/>
      </w:rPr>
    </w:lvl>
    <w:lvl w:ilvl="5" w:tplc="6602CDF8">
      <w:numFmt w:val="bullet"/>
      <w:lvlText w:val="•"/>
      <w:lvlJc w:val="left"/>
      <w:pPr>
        <w:ind w:left="4850" w:hanging="146"/>
      </w:pPr>
      <w:rPr>
        <w:rFonts w:hint="default"/>
        <w:lang w:val="ru-RU" w:eastAsia="en-US" w:bidi="ar-SA"/>
      </w:rPr>
    </w:lvl>
    <w:lvl w:ilvl="6" w:tplc="5BFC57C4">
      <w:numFmt w:val="bullet"/>
      <w:lvlText w:val="•"/>
      <w:lvlJc w:val="left"/>
      <w:pPr>
        <w:ind w:left="5796" w:hanging="146"/>
      </w:pPr>
      <w:rPr>
        <w:rFonts w:hint="default"/>
        <w:lang w:val="ru-RU" w:eastAsia="en-US" w:bidi="ar-SA"/>
      </w:rPr>
    </w:lvl>
    <w:lvl w:ilvl="7" w:tplc="5C1065CE">
      <w:numFmt w:val="bullet"/>
      <w:lvlText w:val="•"/>
      <w:lvlJc w:val="left"/>
      <w:pPr>
        <w:ind w:left="6742" w:hanging="146"/>
      </w:pPr>
      <w:rPr>
        <w:rFonts w:hint="default"/>
        <w:lang w:val="ru-RU" w:eastAsia="en-US" w:bidi="ar-SA"/>
      </w:rPr>
    </w:lvl>
    <w:lvl w:ilvl="8" w:tplc="F21EF3F0">
      <w:numFmt w:val="bullet"/>
      <w:lvlText w:val="•"/>
      <w:lvlJc w:val="left"/>
      <w:pPr>
        <w:ind w:left="7688" w:hanging="146"/>
      </w:pPr>
      <w:rPr>
        <w:rFonts w:hint="default"/>
        <w:lang w:val="ru-RU" w:eastAsia="en-US" w:bidi="ar-SA"/>
      </w:rPr>
    </w:lvl>
  </w:abstractNum>
  <w:abstractNum w:abstractNumId="4">
    <w:nsid w:val="6CE97D74"/>
    <w:multiLevelType w:val="multilevel"/>
    <w:tmpl w:val="6CA69FA0"/>
    <w:lvl w:ilvl="0">
      <w:start w:val="1"/>
      <w:numFmt w:val="decimal"/>
      <w:lvlText w:val="%1"/>
      <w:lvlJc w:val="left"/>
      <w:pPr>
        <w:ind w:left="725" w:hanging="6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5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5" w:hanging="6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378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6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606"/>
      </w:pPr>
      <w:rPr>
        <w:rFonts w:hint="default"/>
        <w:lang w:val="ru-RU" w:eastAsia="en-US" w:bidi="ar-SA"/>
      </w:rPr>
    </w:lvl>
  </w:abstractNum>
  <w:abstractNum w:abstractNumId="5">
    <w:nsid w:val="7EF54FD7"/>
    <w:multiLevelType w:val="hybridMultilevel"/>
    <w:tmpl w:val="6D7A766A"/>
    <w:lvl w:ilvl="0" w:tplc="1EACF2A8">
      <w:start w:val="1"/>
      <w:numFmt w:val="decimal"/>
      <w:lvlText w:val="%1)"/>
      <w:lvlJc w:val="left"/>
      <w:pPr>
        <w:ind w:left="38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1" w:tplc="B47CA552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2" w:tplc="E4EE4246">
      <w:numFmt w:val="bullet"/>
      <w:lvlText w:val="•"/>
      <w:lvlJc w:val="left"/>
      <w:pPr>
        <w:ind w:left="2220" w:hanging="264"/>
      </w:pPr>
      <w:rPr>
        <w:rFonts w:hint="default"/>
        <w:lang w:val="ru-RU" w:eastAsia="en-US" w:bidi="ar-SA"/>
      </w:rPr>
    </w:lvl>
    <w:lvl w:ilvl="3" w:tplc="014408E2">
      <w:numFmt w:val="bullet"/>
      <w:lvlText w:val="•"/>
      <w:lvlJc w:val="left"/>
      <w:pPr>
        <w:ind w:left="3140" w:hanging="264"/>
      </w:pPr>
      <w:rPr>
        <w:rFonts w:hint="default"/>
        <w:lang w:val="ru-RU" w:eastAsia="en-US" w:bidi="ar-SA"/>
      </w:rPr>
    </w:lvl>
    <w:lvl w:ilvl="4" w:tplc="165E8F30">
      <w:numFmt w:val="bullet"/>
      <w:lvlText w:val="•"/>
      <w:lvlJc w:val="left"/>
      <w:pPr>
        <w:ind w:left="4060" w:hanging="264"/>
      </w:pPr>
      <w:rPr>
        <w:rFonts w:hint="default"/>
        <w:lang w:val="ru-RU" w:eastAsia="en-US" w:bidi="ar-SA"/>
      </w:rPr>
    </w:lvl>
    <w:lvl w:ilvl="5" w:tplc="A726C9BA">
      <w:numFmt w:val="bullet"/>
      <w:lvlText w:val="•"/>
      <w:lvlJc w:val="left"/>
      <w:pPr>
        <w:ind w:left="4980" w:hanging="264"/>
      </w:pPr>
      <w:rPr>
        <w:rFonts w:hint="default"/>
        <w:lang w:val="ru-RU" w:eastAsia="en-US" w:bidi="ar-SA"/>
      </w:rPr>
    </w:lvl>
    <w:lvl w:ilvl="6" w:tplc="581C93CC">
      <w:numFmt w:val="bullet"/>
      <w:lvlText w:val="•"/>
      <w:lvlJc w:val="left"/>
      <w:pPr>
        <w:ind w:left="5900" w:hanging="264"/>
      </w:pPr>
      <w:rPr>
        <w:rFonts w:hint="default"/>
        <w:lang w:val="ru-RU" w:eastAsia="en-US" w:bidi="ar-SA"/>
      </w:rPr>
    </w:lvl>
    <w:lvl w:ilvl="7" w:tplc="5D5C1FA4">
      <w:numFmt w:val="bullet"/>
      <w:lvlText w:val="•"/>
      <w:lvlJc w:val="left"/>
      <w:pPr>
        <w:ind w:left="6820" w:hanging="264"/>
      </w:pPr>
      <w:rPr>
        <w:rFonts w:hint="default"/>
        <w:lang w:val="ru-RU" w:eastAsia="en-US" w:bidi="ar-SA"/>
      </w:rPr>
    </w:lvl>
    <w:lvl w:ilvl="8" w:tplc="2584A714">
      <w:numFmt w:val="bullet"/>
      <w:lvlText w:val="•"/>
      <w:lvlJc w:val="left"/>
      <w:pPr>
        <w:ind w:left="7740" w:hanging="2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5E34"/>
    <w:rsid w:val="00675E34"/>
    <w:rsid w:val="00B60B19"/>
    <w:rsid w:val="00E8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59"/>
      <w:ind w:left="208" w:right="248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5"/>
      <w:szCs w:val="25"/>
    </w:rPr>
  </w:style>
  <w:style w:type="paragraph" w:styleId="a4">
    <w:name w:val="Title"/>
    <w:basedOn w:val="a"/>
    <w:uiPriority w:val="1"/>
    <w:qFormat/>
    <w:pPr>
      <w:spacing w:before="59"/>
      <w:ind w:left="208" w:right="248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1986</Words>
  <Characters>11325</Characters>
  <Application>Microsoft Office Word</Application>
  <DocSecurity>0</DocSecurity>
  <Lines>94</Lines>
  <Paragraphs>26</Paragraphs>
  <ScaleCrop>false</ScaleCrop>
  <Company/>
  <LinksUpToDate>false</LinksUpToDate>
  <CharactersWithSpaces>13285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2022-07-29T03:06:00Z</dcterms:created>
  <dcterms:modified xsi:type="dcterms:W3CDTF">2022-11-01T15:42:00Z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